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2BD90">
      <w:pPr>
        <w:spacing w:line="400" w:lineRule="exact"/>
        <w:jc w:val="center"/>
        <w:rPr>
          <w:rFonts w:ascii="黑体" w:hAnsi="黑体" w:eastAsia="黑体" w:cs="宋体"/>
          <w:bCs/>
          <w:kern w:val="0"/>
          <w:sz w:val="32"/>
          <w:szCs w:val="32"/>
        </w:rPr>
      </w:pPr>
      <w:r>
        <w:rPr>
          <w:rFonts w:hint="eastAsia" w:ascii="黑体" w:hAnsi="黑体" w:eastAsia="黑体" w:cs="宋体"/>
          <w:bCs/>
          <w:kern w:val="0"/>
          <w:sz w:val="32"/>
          <w:szCs w:val="32"/>
        </w:rPr>
        <w:t>福建师范大学教师教育类课程教师高级职务聘任简明表</w:t>
      </w:r>
    </w:p>
    <w:p w14:paraId="15D14EDE">
      <w:pPr>
        <w:spacing w:line="400" w:lineRule="exact"/>
        <w:jc w:val="center"/>
        <w:rPr>
          <w:rFonts w:ascii="仿宋" w:hAnsi="仿宋" w:eastAsia="仿宋"/>
        </w:rPr>
      </w:pPr>
    </w:p>
    <w:p w14:paraId="1E40AABB">
      <w:pPr>
        <w:rPr>
          <w:rFonts w:ascii="仿宋" w:hAnsi="仿宋" w:eastAsia="仿宋"/>
        </w:rPr>
      </w:pPr>
      <w:r>
        <w:rPr>
          <w:rFonts w:hint="eastAsia" w:ascii="仿宋" w:hAnsi="仿宋" w:eastAsia="仿宋" w:cs="宋体"/>
          <w:kern w:val="0"/>
          <w:sz w:val="22"/>
          <w:szCs w:val="22"/>
        </w:rPr>
        <w:t>单位名称：教师教育学院           申报学科:</w:t>
      </w:r>
      <w:r>
        <w:rPr>
          <w:rFonts w:hint="eastAsia" w:ascii="仿宋" w:hAnsi="仿宋" w:eastAsia="仿宋" w:cs="宋体"/>
          <w:color w:val="FF0000"/>
          <w:kern w:val="0"/>
          <w:sz w:val="22"/>
          <w:szCs w:val="22"/>
        </w:rPr>
        <w:t xml:space="preserve"> </w:t>
      </w:r>
      <w:r>
        <w:rPr>
          <w:rFonts w:hint="eastAsia" w:ascii="仿宋" w:hAnsi="仿宋" w:eastAsia="仿宋" w:cs="宋体"/>
          <w:kern w:val="0"/>
          <w:sz w:val="22"/>
          <w:szCs w:val="22"/>
        </w:rPr>
        <w:t xml:space="preserve">教育学 </w:t>
      </w:r>
      <w:r>
        <w:rPr>
          <w:rFonts w:hint="eastAsia" w:ascii="仿宋" w:hAnsi="仿宋" w:eastAsia="仿宋" w:cs="宋体"/>
          <w:color w:val="FF0000"/>
          <w:kern w:val="0"/>
          <w:sz w:val="22"/>
          <w:szCs w:val="22"/>
        </w:rPr>
        <w:t xml:space="preserve">         </w:t>
      </w:r>
      <w:r>
        <w:rPr>
          <w:rFonts w:hint="eastAsia" w:ascii="仿宋" w:hAnsi="仿宋" w:eastAsia="仿宋" w:cs="宋体"/>
          <w:kern w:val="0"/>
          <w:sz w:val="22"/>
          <w:szCs w:val="22"/>
        </w:rPr>
        <w:t>从事专业：教育史</w:t>
      </w:r>
    </w:p>
    <w:tbl>
      <w:tblPr>
        <w:tblStyle w:val="6"/>
        <w:tblW w:w="10065" w:type="dxa"/>
        <w:tblInd w:w="-34" w:type="dxa"/>
        <w:tblLayout w:type="fixed"/>
        <w:tblCellMar>
          <w:top w:w="0" w:type="dxa"/>
          <w:left w:w="108" w:type="dxa"/>
          <w:bottom w:w="0" w:type="dxa"/>
          <w:right w:w="108" w:type="dxa"/>
        </w:tblCellMar>
      </w:tblPr>
      <w:tblGrid>
        <w:gridCol w:w="1274"/>
        <w:gridCol w:w="123"/>
        <w:gridCol w:w="929"/>
        <w:gridCol w:w="804"/>
        <w:gridCol w:w="635"/>
        <w:gridCol w:w="944"/>
        <w:gridCol w:w="571"/>
        <w:gridCol w:w="214"/>
        <w:gridCol w:w="164"/>
        <w:gridCol w:w="681"/>
        <w:gridCol w:w="411"/>
        <w:gridCol w:w="385"/>
        <w:gridCol w:w="408"/>
        <w:gridCol w:w="257"/>
        <w:gridCol w:w="211"/>
        <w:gridCol w:w="592"/>
        <w:gridCol w:w="205"/>
        <w:gridCol w:w="1257"/>
      </w:tblGrid>
      <w:tr w14:paraId="56F5DA33">
        <w:tblPrEx>
          <w:tblCellMar>
            <w:top w:w="0" w:type="dxa"/>
            <w:left w:w="108" w:type="dxa"/>
            <w:bottom w:w="0" w:type="dxa"/>
            <w:right w:w="108" w:type="dxa"/>
          </w:tblCellMar>
        </w:tblPrEx>
        <w:trPr>
          <w:trHeight w:val="578" w:hRule="atLeast"/>
        </w:trPr>
        <w:tc>
          <w:tcPr>
            <w:tcW w:w="12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6F7631">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姓 名</w:t>
            </w:r>
          </w:p>
        </w:tc>
        <w:tc>
          <w:tcPr>
            <w:tcW w:w="1856" w:type="dxa"/>
            <w:gridSpan w:val="3"/>
            <w:tcBorders>
              <w:top w:val="single" w:color="auto" w:sz="4" w:space="0"/>
              <w:left w:val="nil"/>
              <w:bottom w:val="single" w:color="auto" w:sz="4" w:space="0"/>
              <w:right w:val="single" w:color="auto" w:sz="4" w:space="0"/>
            </w:tcBorders>
            <w:shd w:val="clear" w:color="auto" w:fill="auto"/>
            <w:noWrap/>
            <w:vAlign w:val="center"/>
          </w:tcPr>
          <w:p w14:paraId="6A64CB78">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念烨</w:t>
            </w:r>
          </w:p>
        </w:tc>
        <w:tc>
          <w:tcPr>
            <w:tcW w:w="635" w:type="dxa"/>
            <w:tcBorders>
              <w:top w:val="single" w:color="auto" w:sz="4" w:space="0"/>
              <w:left w:val="nil"/>
              <w:bottom w:val="single" w:color="auto" w:sz="4" w:space="0"/>
              <w:right w:val="single" w:color="auto" w:sz="4" w:space="0"/>
            </w:tcBorders>
            <w:shd w:val="clear" w:color="auto" w:fill="auto"/>
            <w:noWrap/>
            <w:vAlign w:val="center"/>
          </w:tcPr>
          <w:p w14:paraId="15B0CD3B">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性别</w:t>
            </w:r>
          </w:p>
        </w:tc>
        <w:tc>
          <w:tcPr>
            <w:tcW w:w="944" w:type="dxa"/>
            <w:tcBorders>
              <w:top w:val="single" w:color="auto" w:sz="4" w:space="0"/>
              <w:left w:val="nil"/>
              <w:bottom w:val="single" w:color="auto" w:sz="4" w:space="0"/>
              <w:right w:val="single" w:color="auto" w:sz="4" w:space="0"/>
            </w:tcBorders>
            <w:shd w:val="clear" w:color="auto" w:fill="auto"/>
            <w:noWrap/>
            <w:vAlign w:val="center"/>
          </w:tcPr>
          <w:p w14:paraId="76083A40">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女</w:t>
            </w:r>
          </w:p>
        </w:tc>
        <w:tc>
          <w:tcPr>
            <w:tcW w:w="949" w:type="dxa"/>
            <w:gridSpan w:val="3"/>
            <w:tcBorders>
              <w:top w:val="single" w:color="auto" w:sz="4" w:space="0"/>
              <w:left w:val="nil"/>
              <w:bottom w:val="single" w:color="auto" w:sz="4" w:space="0"/>
              <w:right w:val="single" w:color="auto" w:sz="4" w:space="0"/>
            </w:tcBorders>
            <w:shd w:val="clear" w:color="auto" w:fill="auto"/>
            <w:vAlign w:val="center"/>
          </w:tcPr>
          <w:p w14:paraId="30C2F2B1">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出生    年月</w:t>
            </w:r>
          </w:p>
        </w:tc>
        <w:tc>
          <w:tcPr>
            <w:tcW w:w="1885" w:type="dxa"/>
            <w:gridSpan w:val="4"/>
            <w:tcBorders>
              <w:top w:val="single" w:color="auto" w:sz="4" w:space="0"/>
              <w:left w:val="nil"/>
              <w:bottom w:val="single" w:color="auto" w:sz="4" w:space="0"/>
              <w:right w:val="single" w:color="auto" w:sz="4" w:space="0"/>
            </w:tcBorders>
            <w:shd w:val="clear" w:color="auto" w:fill="auto"/>
            <w:noWrap/>
            <w:vAlign w:val="center"/>
          </w:tcPr>
          <w:p w14:paraId="4D071CE3">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1978.3</w:t>
            </w:r>
          </w:p>
        </w:tc>
        <w:tc>
          <w:tcPr>
            <w:tcW w:w="1060" w:type="dxa"/>
            <w:gridSpan w:val="3"/>
            <w:tcBorders>
              <w:top w:val="single" w:color="auto" w:sz="4" w:space="0"/>
              <w:left w:val="nil"/>
              <w:bottom w:val="single" w:color="auto" w:sz="4" w:space="0"/>
              <w:right w:val="single" w:color="auto" w:sz="4" w:space="0"/>
            </w:tcBorders>
            <w:shd w:val="clear" w:color="auto" w:fill="auto"/>
            <w:vAlign w:val="center"/>
          </w:tcPr>
          <w:p w14:paraId="494E0548">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参加工</w:t>
            </w:r>
          </w:p>
          <w:p w14:paraId="0259854F">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作时间</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14:paraId="3118E300">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001.9</w:t>
            </w:r>
          </w:p>
        </w:tc>
      </w:tr>
      <w:tr w14:paraId="4E4BACBD">
        <w:tblPrEx>
          <w:tblCellMar>
            <w:top w:w="0" w:type="dxa"/>
            <w:left w:w="108" w:type="dxa"/>
            <w:bottom w:w="0" w:type="dxa"/>
            <w:right w:w="108" w:type="dxa"/>
          </w:tblCellMar>
        </w:tblPrEx>
        <w:trPr>
          <w:trHeight w:val="578" w:hRule="atLeast"/>
        </w:trPr>
        <w:tc>
          <w:tcPr>
            <w:tcW w:w="1274" w:type="dxa"/>
            <w:tcBorders>
              <w:top w:val="nil"/>
              <w:left w:val="single" w:color="auto" w:sz="4" w:space="0"/>
              <w:bottom w:val="single" w:color="auto" w:sz="4" w:space="0"/>
              <w:right w:val="single" w:color="auto" w:sz="4" w:space="0"/>
            </w:tcBorders>
            <w:shd w:val="clear" w:color="auto" w:fill="auto"/>
            <w:vAlign w:val="center"/>
          </w:tcPr>
          <w:p w14:paraId="19FCF7BC">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教师资</w:t>
            </w:r>
          </w:p>
          <w:p w14:paraId="77CDE43D">
            <w:pPr>
              <w:widowControl/>
              <w:adjustRightInd w:val="0"/>
              <w:snapToGrid w:val="0"/>
              <w:jc w:val="center"/>
              <w:rPr>
                <w:rFonts w:ascii="仿宋" w:hAnsi="仿宋" w:eastAsia="仿宋" w:cs="宋体"/>
                <w:color w:val="FF0000"/>
                <w:kern w:val="0"/>
                <w:sz w:val="22"/>
                <w:szCs w:val="22"/>
              </w:rPr>
            </w:pPr>
            <w:r>
              <w:rPr>
                <w:rFonts w:hint="eastAsia" w:ascii="仿宋" w:hAnsi="仿宋" w:eastAsia="仿宋" w:cs="宋体"/>
                <w:kern w:val="0"/>
                <w:sz w:val="22"/>
                <w:szCs w:val="22"/>
              </w:rPr>
              <w:t>格证号</w:t>
            </w:r>
          </w:p>
        </w:tc>
        <w:tc>
          <w:tcPr>
            <w:tcW w:w="3435" w:type="dxa"/>
            <w:gridSpan w:val="5"/>
            <w:tcBorders>
              <w:top w:val="single" w:color="auto" w:sz="4" w:space="0"/>
              <w:left w:val="nil"/>
              <w:bottom w:val="single" w:color="auto" w:sz="4" w:space="0"/>
              <w:right w:val="single" w:color="auto" w:sz="4" w:space="0"/>
            </w:tcBorders>
            <w:shd w:val="clear" w:color="auto" w:fill="auto"/>
            <w:vAlign w:val="center"/>
          </w:tcPr>
          <w:p w14:paraId="778DB283">
            <w:pPr>
              <w:adjustRightInd w:val="0"/>
              <w:snapToGrid w:val="0"/>
              <w:jc w:val="center"/>
              <w:rPr>
                <w:rFonts w:ascii="仿宋" w:hAnsi="仿宋" w:eastAsia="仿宋" w:cs="宋体"/>
                <w:kern w:val="0"/>
                <w:sz w:val="22"/>
                <w:szCs w:val="22"/>
              </w:rPr>
            </w:pPr>
            <w:r>
              <w:rPr>
                <w:rFonts w:hint="eastAsia" w:ascii="仿宋_GB2312" w:hAnsi="宋体" w:eastAsia="仿宋_GB2312"/>
                <w:bCs/>
                <w:sz w:val="24"/>
              </w:rPr>
              <w:t>2</w:t>
            </w:r>
            <w:r>
              <w:rPr>
                <w:rFonts w:ascii="仿宋_GB2312" w:hAnsi="宋体" w:eastAsia="仿宋_GB2312"/>
                <w:bCs/>
                <w:sz w:val="24"/>
              </w:rPr>
              <w:t>0063500071003655</w:t>
            </w:r>
          </w:p>
        </w:tc>
        <w:tc>
          <w:tcPr>
            <w:tcW w:w="1630" w:type="dxa"/>
            <w:gridSpan w:val="4"/>
            <w:tcBorders>
              <w:top w:val="single" w:color="auto" w:sz="4" w:space="0"/>
              <w:left w:val="nil"/>
              <w:bottom w:val="single" w:color="auto" w:sz="4" w:space="0"/>
              <w:right w:val="single" w:color="auto" w:sz="4" w:space="0"/>
            </w:tcBorders>
            <w:shd w:val="clear" w:color="auto" w:fill="auto"/>
            <w:vAlign w:val="center"/>
          </w:tcPr>
          <w:p w14:paraId="6E1B4A07">
            <w:pPr>
              <w:adjustRightInd w:val="0"/>
              <w:snapToGrid w:val="0"/>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所报评聘</w:t>
            </w:r>
          </w:p>
          <w:p w14:paraId="594B8838">
            <w:pPr>
              <w:adjustRightInd w:val="0"/>
              <w:snapToGrid w:val="0"/>
              <w:jc w:val="center"/>
              <w:rPr>
                <w:rFonts w:ascii="仿宋" w:hAnsi="仿宋" w:eastAsia="仿宋" w:cs="宋体"/>
                <w:kern w:val="0"/>
                <w:sz w:val="22"/>
                <w:szCs w:val="22"/>
              </w:rPr>
            </w:pPr>
            <w:r>
              <w:rPr>
                <w:rFonts w:hint="eastAsia" w:ascii="仿宋" w:hAnsi="仿宋" w:eastAsia="仿宋" w:cs="宋体"/>
                <w:color w:val="000000"/>
                <w:kern w:val="0"/>
                <w:sz w:val="22"/>
                <w:szCs w:val="22"/>
              </w:rPr>
              <w:t>分委员会</w:t>
            </w:r>
          </w:p>
        </w:tc>
        <w:tc>
          <w:tcPr>
            <w:tcW w:w="3726" w:type="dxa"/>
            <w:gridSpan w:val="8"/>
            <w:tcBorders>
              <w:top w:val="single" w:color="auto" w:sz="4" w:space="0"/>
              <w:left w:val="nil"/>
              <w:bottom w:val="single" w:color="auto" w:sz="4" w:space="0"/>
              <w:right w:val="single" w:color="auto" w:sz="4" w:space="0"/>
            </w:tcBorders>
            <w:shd w:val="clear" w:color="auto" w:fill="auto"/>
            <w:vAlign w:val="center"/>
          </w:tcPr>
          <w:p w14:paraId="0F16674E">
            <w:pPr>
              <w:adjustRightInd w:val="0"/>
              <w:snapToGrid w:val="0"/>
              <w:jc w:val="center"/>
              <w:rPr>
                <w:rFonts w:ascii="仿宋" w:hAnsi="仿宋" w:eastAsia="仿宋" w:cs="宋体"/>
                <w:color w:val="FF0000"/>
                <w:kern w:val="0"/>
                <w:sz w:val="22"/>
                <w:szCs w:val="22"/>
              </w:rPr>
            </w:pPr>
            <w:r>
              <w:rPr>
                <w:rFonts w:hint="eastAsia" w:ascii="仿宋" w:hAnsi="仿宋" w:eastAsia="仿宋" w:cs="宋体"/>
                <w:kern w:val="0"/>
                <w:szCs w:val="21"/>
              </w:rPr>
              <w:t>教师教育类课程教师评聘分委员会</w:t>
            </w:r>
          </w:p>
        </w:tc>
      </w:tr>
      <w:tr w14:paraId="228278EA">
        <w:tblPrEx>
          <w:tblCellMar>
            <w:top w:w="0" w:type="dxa"/>
            <w:left w:w="108" w:type="dxa"/>
            <w:bottom w:w="0" w:type="dxa"/>
            <w:right w:w="108" w:type="dxa"/>
          </w:tblCellMar>
        </w:tblPrEx>
        <w:trPr>
          <w:trHeight w:val="578" w:hRule="atLeast"/>
        </w:trPr>
        <w:tc>
          <w:tcPr>
            <w:tcW w:w="1274" w:type="dxa"/>
            <w:tcBorders>
              <w:top w:val="nil"/>
              <w:left w:val="single" w:color="auto" w:sz="4" w:space="0"/>
              <w:bottom w:val="single" w:color="auto" w:sz="4" w:space="0"/>
              <w:right w:val="single" w:color="auto" w:sz="4" w:space="0"/>
            </w:tcBorders>
            <w:shd w:val="clear" w:color="auto" w:fill="auto"/>
            <w:vAlign w:val="center"/>
          </w:tcPr>
          <w:p w14:paraId="7AFA2726">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岗位职数</w:t>
            </w:r>
          </w:p>
        </w:tc>
        <w:tc>
          <w:tcPr>
            <w:tcW w:w="8791" w:type="dxa"/>
            <w:gridSpan w:val="17"/>
            <w:tcBorders>
              <w:top w:val="single" w:color="auto" w:sz="4" w:space="0"/>
              <w:left w:val="nil"/>
              <w:bottom w:val="single" w:color="auto" w:sz="4" w:space="0"/>
              <w:right w:val="single" w:color="auto" w:sz="4" w:space="0"/>
            </w:tcBorders>
            <w:shd w:val="clear" w:color="auto" w:fill="auto"/>
            <w:vAlign w:val="center"/>
          </w:tcPr>
          <w:p w14:paraId="6F8AD204">
            <w:pPr>
              <w:adjustRightInd w:val="0"/>
              <w:snapToGrid w:val="0"/>
              <w:rPr>
                <w:rFonts w:ascii="仿宋" w:hAnsi="仿宋" w:eastAsia="仿宋" w:cs="宋体"/>
                <w:kern w:val="0"/>
                <w:sz w:val="22"/>
                <w:szCs w:val="22"/>
              </w:rPr>
            </w:pPr>
            <w:r>
              <w:rPr>
                <w:rFonts w:hint="eastAsia" w:ascii="仿宋" w:hAnsi="仿宋" w:eastAsia="仿宋" w:cs="宋体"/>
                <w:kern w:val="0"/>
                <w:sz w:val="22"/>
                <w:szCs w:val="22"/>
              </w:rPr>
              <w:t>正常晋升岗位（√）；机动岗位（ ）；绿色通道岗位（   ）；直聘岗位（   ）；</w:t>
            </w:r>
          </w:p>
          <w:p w14:paraId="78D66D74">
            <w:pPr>
              <w:adjustRightInd w:val="0"/>
              <w:snapToGrid w:val="0"/>
              <w:rPr>
                <w:rFonts w:ascii="仿宋" w:hAnsi="仿宋" w:eastAsia="仿宋" w:cs="宋体"/>
                <w:kern w:val="0"/>
                <w:sz w:val="22"/>
                <w:szCs w:val="22"/>
              </w:rPr>
            </w:pPr>
            <w:r>
              <w:rPr>
                <w:rFonts w:hint="eastAsia" w:ascii="仿宋" w:hAnsi="仿宋" w:eastAsia="仿宋" w:cs="宋体"/>
                <w:kern w:val="0"/>
                <w:sz w:val="22"/>
                <w:szCs w:val="22"/>
              </w:rPr>
              <w:t>临近退休前1年岗位（ ）;转评岗位（   ）</w:t>
            </w:r>
          </w:p>
        </w:tc>
      </w:tr>
      <w:tr w14:paraId="68791338">
        <w:tblPrEx>
          <w:tblCellMar>
            <w:top w:w="0" w:type="dxa"/>
            <w:left w:w="108" w:type="dxa"/>
            <w:bottom w:w="0" w:type="dxa"/>
            <w:right w:w="108" w:type="dxa"/>
          </w:tblCellMar>
        </w:tblPrEx>
        <w:trPr>
          <w:trHeight w:val="285" w:hRule="atLeast"/>
        </w:trPr>
        <w:tc>
          <w:tcPr>
            <w:tcW w:w="2326" w:type="dxa"/>
            <w:gridSpan w:val="3"/>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AAFE505">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现聘专业技术职务</w:t>
            </w:r>
          </w:p>
        </w:tc>
        <w:tc>
          <w:tcPr>
            <w:tcW w:w="14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2835B6">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讲师</w:t>
            </w:r>
          </w:p>
        </w:tc>
        <w:tc>
          <w:tcPr>
            <w:tcW w:w="172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B4F804">
            <w:pPr>
              <w:widowControl/>
              <w:adjustRightInd w:val="0"/>
              <w:snapToGrid w:val="0"/>
              <w:jc w:val="center"/>
              <w:rPr>
                <w:rFonts w:ascii="仿宋" w:hAnsi="仿宋" w:eastAsia="仿宋" w:cs="宋体"/>
                <w:color w:val="FF0000"/>
                <w:kern w:val="0"/>
                <w:sz w:val="22"/>
                <w:szCs w:val="22"/>
              </w:rPr>
            </w:pPr>
          </w:p>
        </w:tc>
        <w:tc>
          <w:tcPr>
            <w:tcW w:w="2517" w:type="dxa"/>
            <w:gridSpan w:val="7"/>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39C04B">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申报何专业技术职务</w:t>
            </w:r>
          </w:p>
        </w:tc>
        <w:tc>
          <w:tcPr>
            <w:tcW w:w="2054" w:type="dxa"/>
            <w:gridSpan w:val="3"/>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D9BB564">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副教授</w:t>
            </w:r>
          </w:p>
        </w:tc>
      </w:tr>
      <w:tr w14:paraId="08FDB363">
        <w:tblPrEx>
          <w:tblCellMar>
            <w:top w:w="0" w:type="dxa"/>
            <w:left w:w="108" w:type="dxa"/>
            <w:bottom w:w="0" w:type="dxa"/>
            <w:right w:w="108" w:type="dxa"/>
          </w:tblCellMar>
        </w:tblPrEx>
        <w:trPr>
          <w:trHeight w:val="285" w:hRule="atLeast"/>
        </w:trPr>
        <w:tc>
          <w:tcPr>
            <w:tcW w:w="2326" w:type="dxa"/>
            <w:gridSpan w:val="3"/>
            <w:vMerge w:val="continue"/>
            <w:tcBorders>
              <w:top w:val="single" w:color="auto" w:sz="4" w:space="0"/>
              <w:left w:val="single" w:color="auto" w:sz="4" w:space="0"/>
              <w:bottom w:val="single" w:color="auto" w:sz="4" w:space="0"/>
              <w:right w:val="single" w:color="auto" w:sz="4" w:space="0"/>
            </w:tcBorders>
            <w:vAlign w:val="center"/>
          </w:tcPr>
          <w:p w14:paraId="28F86E91">
            <w:pPr>
              <w:widowControl/>
              <w:adjustRightInd w:val="0"/>
              <w:snapToGrid w:val="0"/>
              <w:jc w:val="left"/>
              <w:rPr>
                <w:rFonts w:ascii="仿宋" w:hAnsi="仿宋" w:eastAsia="仿宋" w:cs="宋体"/>
                <w:kern w:val="0"/>
                <w:sz w:val="22"/>
                <w:szCs w:val="22"/>
              </w:rPr>
            </w:pPr>
          </w:p>
        </w:tc>
        <w:tc>
          <w:tcPr>
            <w:tcW w:w="1439" w:type="dxa"/>
            <w:gridSpan w:val="2"/>
            <w:vMerge w:val="continue"/>
            <w:tcBorders>
              <w:top w:val="single" w:color="auto" w:sz="4" w:space="0"/>
              <w:left w:val="single" w:color="auto" w:sz="4" w:space="0"/>
              <w:bottom w:val="single" w:color="auto" w:sz="4" w:space="0"/>
              <w:right w:val="single" w:color="auto" w:sz="4" w:space="0"/>
            </w:tcBorders>
            <w:vAlign w:val="center"/>
          </w:tcPr>
          <w:p w14:paraId="70D82B8B">
            <w:pPr>
              <w:widowControl/>
              <w:adjustRightInd w:val="0"/>
              <w:snapToGrid w:val="0"/>
              <w:jc w:val="center"/>
              <w:rPr>
                <w:rFonts w:ascii="仿宋" w:hAnsi="仿宋" w:eastAsia="仿宋" w:cs="宋体"/>
                <w:kern w:val="0"/>
                <w:sz w:val="22"/>
                <w:szCs w:val="22"/>
              </w:rPr>
            </w:pPr>
          </w:p>
        </w:tc>
        <w:tc>
          <w:tcPr>
            <w:tcW w:w="1729" w:type="dxa"/>
            <w:gridSpan w:val="3"/>
            <w:vMerge w:val="continue"/>
            <w:tcBorders>
              <w:top w:val="single" w:color="auto" w:sz="4" w:space="0"/>
              <w:left w:val="single" w:color="auto" w:sz="4" w:space="0"/>
              <w:bottom w:val="single" w:color="auto" w:sz="4" w:space="0"/>
              <w:right w:val="single" w:color="auto" w:sz="4" w:space="0"/>
            </w:tcBorders>
            <w:vAlign w:val="center"/>
          </w:tcPr>
          <w:p w14:paraId="2E71A682">
            <w:pPr>
              <w:widowControl/>
              <w:adjustRightInd w:val="0"/>
              <w:snapToGrid w:val="0"/>
              <w:jc w:val="center"/>
              <w:rPr>
                <w:rFonts w:ascii="仿宋" w:hAnsi="仿宋" w:eastAsia="仿宋" w:cs="宋体"/>
                <w:kern w:val="0"/>
                <w:sz w:val="22"/>
                <w:szCs w:val="22"/>
              </w:rPr>
            </w:pPr>
          </w:p>
        </w:tc>
        <w:tc>
          <w:tcPr>
            <w:tcW w:w="2517" w:type="dxa"/>
            <w:gridSpan w:val="7"/>
            <w:vMerge w:val="continue"/>
            <w:tcBorders>
              <w:top w:val="single" w:color="auto" w:sz="4" w:space="0"/>
              <w:left w:val="single" w:color="auto" w:sz="4" w:space="0"/>
              <w:bottom w:val="single" w:color="auto" w:sz="4" w:space="0"/>
              <w:right w:val="single" w:color="auto" w:sz="4" w:space="0"/>
            </w:tcBorders>
            <w:vAlign w:val="center"/>
          </w:tcPr>
          <w:p w14:paraId="11AF050F">
            <w:pPr>
              <w:widowControl/>
              <w:adjustRightInd w:val="0"/>
              <w:snapToGrid w:val="0"/>
              <w:jc w:val="left"/>
              <w:rPr>
                <w:rFonts w:ascii="仿宋" w:hAnsi="仿宋" w:eastAsia="仿宋" w:cs="宋体"/>
                <w:kern w:val="0"/>
                <w:sz w:val="22"/>
                <w:szCs w:val="22"/>
              </w:rPr>
            </w:pPr>
          </w:p>
        </w:tc>
        <w:tc>
          <w:tcPr>
            <w:tcW w:w="2054" w:type="dxa"/>
            <w:gridSpan w:val="3"/>
            <w:vMerge w:val="continue"/>
            <w:tcBorders>
              <w:top w:val="single" w:color="auto" w:sz="4" w:space="0"/>
              <w:left w:val="single" w:color="auto" w:sz="4" w:space="0"/>
              <w:bottom w:val="single" w:color="auto" w:sz="4" w:space="0"/>
              <w:right w:val="single" w:color="auto" w:sz="4" w:space="0"/>
            </w:tcBorders>
            <w:vAlign w:val="center"/>
          </w:tcPr>
          <w:p w14:paraId="35969DB5">
            <w:pPr>
              <w:widowControl/>
              <w:adjustRightInd w:val="0"/>
              <w:snapToGrid w:val="0"/>
              <w:jc w:val="left"/>
              <w:rPr>
                <w:rFonts w:ascii="仿宋" w:hAnsi="仿宋" w:eastAsia="仿宋" w:cs="宋体"/>
                <w:kern w:val="0"/>
                <w:sz w:val="22"/>
                <w:szCs w:val="22"/>
              </w:rPr>
            </w:pPr>
          </w:p>
        </w:tc>
      </w:tr>
      <w:tr w14:paraId="0BBC6EC4">
        <w:tblPrEx>
          <w:tblCellMar>
            <w:top w:w="0" w:type="dxa"/>
            <w:left w:w="108" w:type="dxa"/>
            <w:bottom w:w="0" w:type="dxa"/>
            <w:right w:w="108" w:type="dxa"/>
          </w:tblCellMar>
        </w:tblPrEx>
        <w:trPr>
          <w:trHeight w:val="285" w:hRule="atLeast"/>
        </w:trPr>
        <w:tc>
          <w:tcPr>
            <w:tcW w:w="2326" w:type="dxa"/>
            <w:gridSpan w:val="3"/>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227460B">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资格确认时间</w:t>
            </w:r>
          </w:p>
        </w:tc>
        <w:tc>
          <w:tcPr>
            <w:tcW w:w="14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36B15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007.6</w:t>
            </w:r>
          </w:p>
        </w:tc>
        <w:tc>
          <w:tcPr>
            <w:tcW w:w="172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BC11D1">
            <w:pPr>
              <w:widowControl/>
              <w:adjustRightInd w:val="0"/>
              <w:snapToGrid w:val="0"/>
              <w:jc w:val="center"/>
              <w:rPr>
                <w:rFonts w:ascii="仿宋" w:hAnsi="仿宋" w:eastAsia="仿宋" w:cs="宋体"/>
                <w:kern w:val="0"/>
                <w:sz w:val="22"/>
                <w:szCs w:val="22"/>
              </w:rPr>
            </w:pPr>
          </w:p>
        </w:tc>
        <w:tc>
          <w:tcPr>
            <w:tcW w:w="2517" w:type="dxa"/>
            <w:gridSpan w:val="7"/>
            <w:vMerge w:val="continue"/>
            <w:tcBorders>
              <w:top w:val="single" w:color="auto" w:sz="4" w:space="0"/>
              <w:left w:val="single" w:color="auto" w:sz="4" w:space="0"/>
              <w:bottom w:val="single" w:color="auto" w:sz="4" w:space="0"/>
              <w:right w:val="single" w:color="auto" w:sz="4" w:space="0"/>
            </w:tcBorders>
            <w:vAlign w:val="center"/>
          </w:tcPr>
          <w:p w14:paraId="4F0ADC90">
            <w:pPr>
              <w:widowControl/>
              <w:adjustRightInd w:val="0"/>
              <w:snapToGrid w:val="0"/>
              <w:jc w:val="left"/>
              <w:rPr>
                <w:rFonts w:ascii="仿宋" w:hAnsi="仿宋" w:eastAsia="仿宋" w:cs="宋体"/>
                <w:kern w:val="0"/>
                <w:sz w:val="22"/>
                <w:szCs w:val="22"/>
              </w:rPr>
            </w:pPr>
          </w:p>
        </w:tc>
        <w:tc>
          <w:tcPr>
            <w:tcW w:w="2054" w:type="dxa"/>
            <w:gridSpan w:val="3"/>
            <w:vMerge w:val="continue"/>
            <w:tcBorders>
              <w:top w:val="single" w:color="auto" w:sz="4" w:space="0"/>
              <w:left w:val="single" w:color="auto" w:sz="4" w:space="0"/>
              <w:bottom w:val="single" w:color="auto" w:sz="4" w:space="0"/>
              <w:right w:val="single" w:color="auto" w:sz="4" w:space="0"/>
            </w:tcBorders>
            <w:vAlign w:val="center"/>
          </w:tcPr>
          <w:p w14:paraId="731A5AEA">
            <w:pPr>
              <w:widowControl/>
              <w:adjustRightInd w:val="0"/>
              <w:snapToGrid w:val="0"/>
              <w:jc w:val="left"/>
              <w:rPr>
                <w:rFonts w:ascii="仿宋" w:hAnsi="仿宋" w:eastAsia="仿宋" w:cs="宋体"/>
                <w:kern w:val="0"/>
                <w:sz w:val="22"/>
                <w:szCs w:val="22"/>
              </w:rPr>
            </w:pPr>
          </w:p>
        </w:tc>
      </w:tr>
      <w:tr w14:paraId="36598696">
        <w:tblPrEx>
          <w:tblCellMar>
            <w:top w:w="0" w:type="dxa"/>
            <w:left w:w="108" w:type="dxa"/>
            <w:bottom w:w="0" w:type="dxa"/>
            <w:right w:w="108" w:type="dxa"/>
          </w:tblCellMar>
        </w:tblPrEx>
        <w:trPr>
          <w:trHeight w:val="285" w:hRule="atLeast"/>
        </w:trPr>
        <w:tc>
          <w:tcPr>
            <w:tcW w:w="2326" w:type="dxa"/>
            <w:gridSpan w:val="3"/>
            <w:vMerge w:val="continue"/>
            <w:tcBorders>
              <w:top w:val="single" w:color="auto" w:sz="4" w:space="0"/>
              <w:left w:val="single" w:color="auto" w:sz="4" w:space="0"/>
              <w:bottom w:val="single" w:color="auto" w:sz="4" w:space="0"/>
              <w:right w:val="single" w:color="auto" w:sz="4" w:space="0"/>
            </w:tcBorders>
            <w:vAlign w:val="center"/>
          </w:tcPr>
          <w:p w14:paraId="66715A5C">
            <w:pPr>
              <w:widowControl/>
              <w:adjustRightInd w:val="0"/>
              <w:snapToGrid w:val="0"/>
              <w:jc w:val="left"/>
              <w:rPr>
                <w:rFonts w:ascii="仿宋" w:hAnsi="仿宋" w:eastAsia="仿宋" w:cs="宋体"/>
                <w:kern w:val="0"/>
                <w:sz w:val="22"/>
                <w:szCs w:val="22"/>
              </w:rPr>
            </w:pPr>
          </w:p>
        </w:tc>
        <w:tc>
          <w:tcPr>
            <w:tcW w:w="1439" w:type="dxa"/>
            <w:gridSpan w:val="2"/>
            <w:vMerge w:val="continue"/>
            <w:tcBorders>
              <w:top w:val="single" w:color="auto" w:sz="4" w:space="0"/>
              <w:left w:val="single" w:color="auto" w:sz="4" w:space="0"/>
              <w:bottom w:val="single" w:color="auto" w:sz="4" w:space="0"/>
              <w:right w:val="single" w:color="auto" w:sz="4" w:space="0"/>
            </w:tcBorders>
            <w:vAlign w:val="center"/>
          </w:tcPr>
          <w:p w14:paraId="6DC12F00">
            <w:pPr>
              <w:widowControl/>
              <w:adjustRightInd w:val="0"/>
              <w:snapToGrid w:val="0"/>
              <w:jc w:val="center"/>
              <w:rPr>
                <w:rFonts w:ascii="仿宋" w:hAnsi="仿宋" w:eastAsia="仿宋" w:cs="宋体"/>
                <w:kern w:val="0"/>
                <w:sz w:val="22"/>
                <w:szCs w:val="22"/>
              </w:rPr>
            </w:pPr>
          </w:p>
        </w:tc>
        <w:tc>
          <w:tcPr>
            <w:tcW w:w="1729" w:type="dxa"/>
            <w:gridSpan w:val="3"/>
            <w:vMerge w:val="continue"/>
            <w:tcBorders>
              <w:top w:val="single" w:color="auto" w:sz="4" w:space="0"/>
              <w:left w:val="single" w:color="auto" w:sz="4" w:space="0"/>
              <w:bottom w:val="single" w:color="auto" w:sz="4" w:space="0"/>
              <w:right w:val="single" w:color="auto" w:sz="4" w:space="0"/>
            </w:tcBorders>
            <w:vAlign w:val="center"/>
          </w:tcPr>
          <w:p w14:paraId="0AA550B4">
            <w:pPr>
              <w:widowControl/>
              <w:adjustRightInd w:val="0"/>
              <w:snapToGrid w:val="0"/>
              <w:jc w:val="center"/>
              <w:rPr>
                <w:rFonts w:ascii="仿宋" w:hAnsi="仿宋" w:eastAsia="仿宋" w:cs="宋体"/>
                <w:kern w:val="0"/>
                <w:sz w:val="22"/>
                <w:szCs w:val="22"/>
              </w:rPr>
            </w:pPr>
          </w:p>
        </w:tc>
        <w:tc>
          <w:tcPr>
            <w:tcW w:w="2517" w:type="dxa"/>
            <w:gridSpan w:val="7"/>
            <w:vMerge w:val="restart"/>
            <w:tcBorders>
              <w:top w:val="single" w:color="auto" w:sz="4" w:space="0"/>
              <w:left w:val="single" w:color="auto" w:sz="4" w:space="0"/>
              <w:bottom w:val="single" w:color="000000" w:sz="4" w:space="0"/>
              <w:right w:val="nil"/>
            </w:tcBorders>
            <w:shd w:val="clear" w:color="auto" w:fill="auto"/>
            <w:vAlign w:val="center"/>
          </w:tcPr>
          <w:p w14:paraId="1131AAA8">
            <w:pPr>
              <w:widowControl/>
              <w:adjustRightInd w:val="0"/>
              <w:snapToGrid w:val="0"/>
              <w:spacing w:line="380" w:lineRule="exact"/>
              <w:jc w:val="center"/>
              <w:rPr>
                <w:rFonts w:ascii="仿宋" w:hAnsi="仿宋" w:eastAsia="仿宋" w:cs="宋体"/>
                <w:kern w:val="0"/>
                <w:sz w:val="22"/>
                <w:szCs w:val="22"/>
              </w:rPr>
            </w:pPr>
            <w:r>
              <w:rPr>
                <w:rFonts w:hint="eastAsia" w:ascii="仿宋" w:hAnsi="仿宋" w:eastAsia="仿宋" w:cs="宋体"/>
                <w:kern w:val="0"/>
                <w:sz w:val="22"/>
                <w:szCs w:val="22"/>
              </w:rPr>
              <w:t>正常晋升、破格、直聘、</w:t>
            </w:r>
          </w:p>
          <w:p w14:paraId="351FCFA4">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留学回国人员、转评</w:t>
            </w:r>
          </w:p>
        </w:tc>
        <w:tc>
          <w:tcPr>
            <w:tcW w:w="2054" w:type="dxa"/>
            <w:gridSpan w:val="3"/>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1395D28">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正常晋升</w:t>
            </w:r>
          </w:p>
        </w:tc>
      </w:tr>
      <w:tr w14:paraId="6D79AC97">
        <w:tblPrEx>
          <w:tblCellMar>
            <w:top w:w="0" w:type="dxa"/>
            <w:left w:w="108" w:type="dxa"/>
            <w:bottom w:w="0" w:type="dxa"/>
            <w:right w:w="108" w:type="dxa"/>
          </w:tblCellMar>
        </w:tblPrEx>
        <w:trPr>
          <w:trHeight w:val="285" w:hRule="atLeast"/>
        </w:trPr>
        <w:tc>
          <w:tcPr>
            <w:tcW w:w="2326" w:type="dxa"/>
            <w:gridSpan w:val="3"/>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38CB777">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聘任时间</w:t>
            </w:r>
          </w:p>
        </w:tc>
        <w:tc>
          <w:tcPr>
            <w:tcW w:w="14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93571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007.6</w:t>
            </w:r>
          </w:p>
        </w:tc>
        <w:tc>
          <w:tcPr>
            <w:tcW w:w="172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60F15B">
            <w:pPr>
              <w:widowControl/>
              <w:adjustRightInd w:val="0"/>
              <w:snapToGrid w:val="0"/>
              <w:jc w:val="center"/>
              <w:rPr>
                <w:rFonts w:ascii="仿宋" w:hAnsi="仿宋" w:eastAsia="仿宋" w:cs="宋体"/>
                <w:kern w:val="0"/>
                <w:sz w:val="22"/>
                <w:szCs w:val="22"/>
              </w:rPr>
            </w:pPr>
          </w:p>
        </w:tc>
        <w:tc>
          <w:tcPr>
            <w:tcW w:w="2517" w:type="dxa"/>
            <w:gridSpan w:val="7"/>
            <w:vMerge w:val="continue"/>
            <w:tcBorders>
              <w:top w:val="single" w:color="auto" w:sz="4" w:space="0"/>
              <w:left w:val="single" w:color="auto" w:sz="4" w:space="0"/>
              <w:bottom w:val="single" w:color="000000" w:sz="4" w:space="0"/>
              <w:right w:val="nil"/>
            </w:tcBorders>
            <w:vAlign w:val="center"/>
          </w:tcPr>
          <w:p w14:paraId="1E3294FE">
            <w:pPr>
              <w:widowControl/>
              <w:adjustRightInd w:val="0"/>
              <w:snapToGrid w:val="0"/>
              <w:jc w:val="left"/>
              <w:rPr>
                <w:rFonts w:ascii="仿宋" w:hAnsi="仿宋" w:eastAsia="仿宋" w:cs="宋体"/>
                <w:kern w:val="0"/>
                <w:sz w:val="22"/>
                <w:szCs w:val="22"/>
              </w:rPr>
            </w:pPr>
          </w:p>
        </w:tc>
        <w:tc>
          <w:tcPr>
            <w:tcW w:w="2054" w:type="dxa"/>
            <w:gridSpan w:val="3"/>
            <w:vMerge w:val="continue"/>
            <w:tcBorders>
              <w:top w:val="single" w:color="auto" w:sz="4" w:space="0"/>
              <w:left w:val="single" w:color="auto" w:sz="4" w:space="0"/>
              <w:bottom w:val="single" w:color="auto" w:sz="4" w:space="0"/>
              <w:right w:val="single" w:color="auto" w:sz="4" w:space="0"/>
            </w:tcBorders>
            <w:vAlign w:val="center"/>
          </w:tcPr>
          <w:p w14:paraId="7A321867">
            <w:pPr>
              <w:widowControl/>
              <w:adjustRightInd w:val="0"/>
              <w:snapToGrid w:val="0"/>
              <w:jc w:val="left"/>
              <w:rPr>
                <w:rFonts w:ascii="仿宋" w:hAnsi="仿宋" w:eastAsia="仿宋" w:cs="宋体"/>
                <w:kern w:val="0"/>
                <w:sz w:val="22"/>
                <w:szCs w:val="22"/>
              </w:rPr>
            </w:pPr>
          </w:p>
        </w:tc>
      </w:tr>
      <w:tr w14:paraId="3F9105C5">
        <w:tblPrEx>
          <w:tblCellMar>
            <w:top w:w="0" w:type="dxa"/>
            <w:left w:w="108" w:type="dxa"/>
            <w:bottom w:w="0" w:type="dxa"/>
            <w:right w:w="108" w:type="dxa"/>
          </w:tblCellMar>
        </w:tblPrEx>
        <w:trPr>
          <w:trHeight w:val="285" w:hRule="atLeast"/>
        </w:trPr>
        <w:tc>
          <w:tcPr>
            <w:tcW w:w="2326" w:type="dxa"/>
            <w:gridSpan w:val="3"/>
            <w:vMerge w:val="continue"/>
            <w:tcBorders>
              <w:top w:val="single" w:color="auto" w:sz="4" w:space="0"/>
              <w:left w:val="single" w:color="auto" w:sz="4" w:space="0"/>
              <w:bottom w:val="single" w:color="auto" w:sz="4" w:space="0"/>
              <w:right w:val="single" w:color="auto" w:sz="4" w:space="0"/>
            </w:tcBorders>
            <w:vAlign w:val="center"/>
          </w:tcPr>
          <w:p w14:paraId="796BC5BB">
            <w:pPr>
              <w:widowControl/>
              <w:adjustRightInd w:val="0"/>
              <w:snapToGrid w:val="0"/>
              <w:jc w:val="left"/>
              <w:rPr>
                <w:rFonts w:ascii="仿宋" w:hAnsi="仿宋" w:eastAsia="仿宋" w:cs="宋体"/>
                <w:kern w:val="0"/>
                <w:sz w:val="22"/>
                <w:szCs w:val="22"/>
              </w:rPr>
            </w:pPr>
          </w:p>
        </w:tc>
        <w:tc>
          <w:tcPr>
            <w:tcW w:w="1439" w:type="dxa"/>
            <w:gridSpan w:val="2"/>
            <w:vMerge w:val="continue"/>
            <w:tcBorders>
              <w:top w:val="single" w:color="auto" w:sz="4" w:space="0"/>
              <w:left w:val="single" w:color="auto" w:sz="4" w:space="0"/>
              <w:bottom w:val="single" w:color="auto" w:sz="4" w:space="0"/>
              <w:right w:val="single" w:color="auto" w:sz="4" w:space="0"/>
            </w:tcBorders>
            <w:vAlign w:val="center"/>
          </w:tcPr>
          <w:p w14:paraId="038F6911">
            <w:pPr>
              <w:widowControl/>
              <w:adjustRightInd w:val="0"/>
              <w:snapToGrid w:val="0"/>
              <w:jc w:val="left"/>
              <w:rPr>
                <w:rFonts w:ascii="仿宋" w:hAnsi="仿宋" w:eastAsia="仿宋" w:cs="宋体"/>
                <w:kern w:val="0"/>
                <w:sz w:val="22"/>
                <w:szCs w:val="22"/>
              </w:rPr>
            </w:pPr>
          </w:p>
        </w:tc>
        <w:tc>
          <w:tcPr>
            <w:tcW w:w="1729" w:type="dxa"/>
            <w:gridSpan w:val="3"/>
            <w:vMerge w:val="continue"/>
            <w:tcBorders>
              <w:top w:val="single" w:color="auto" w:sz="4" w:space="0"/>
              <w:left w:val="single" w:color="auto" w:sz="4" w:space="0"/>
              <w:bottom w:val="single" w:color="auto" w:sz="4" w:space="0"/>
              <w:right w:val="single" w:color="auto" w:sz="4" w:space="0"/>
            </w:tcBorders>
            <w:vAlign w:val="center"/>
          </w:tcPr>
          <w:p w14:paraId="3CE6CA91">
            <w:pPr>
              <w:widowControl/>
              <w:adjustRightInd w:val="0"/>
              <w:snapToGrid w:val="0"/>
              <w:jc w:val="left"/>
              <w:rPr>
                <w:rFonts w:ascii="仿宋" w:hAnsi="仿宋" w:eastAsia="仿宋" w:cs="宋体"/>
                <w:kern w:val="0"/>
                <w:sz w:val="22"/>
                <w:szCs w:val="22"/>
              </w:rPr>
            </w:pPr>
          </w:p>
        </w:tc>
        <w:tc>
          <w:tcPr>
            <w:tcW w:w="2517" w:type="dxa"/>
            <w:gridSpan w:val="7"/>
            <w:vMerge w:val="continue"/>
            <w:tcBorders>
              <w:top w:val="single" w:color="auto" w:sz="4" w:space="0"/>
              <w:left w:val="single" w:color="auto" w:sz="4" w:space="0"/>
              <w:bottom w:val="single" w:color="000000" w:sz="4" w:space="0"/>
              <w:right w:val="nil"/>
            </w:tcBorders>
            <w:vAlign w:val="center"/>
          </w:tcPr>
          <w:p w14:paraId="24096CB7">
            <w:pPr>
              <w:widowControl/>
              <w:adjustRightInd w:val="0"/>
              <w:snapToGrid w:val="0"/>
              <w:jc w:val="left"/>
              <w:rPr>
                <w:rFonts w:ascii="仿宋" w:hAnsi="仿宋" w:eastAsia="仿宋" w:cs="宋体"/>
                <w:kern w:val="0"/>
                <w:sz w:val="22"/>
                <w:szCs w:val="22"/>
              </w:rPr>
            </w:pPr>
          </w:p>
        </w:tc>
        <w:tc>
          <w:tcPr>
            <w:tcW w:w="2054" w:type="dxa"/>
            <w:gridSpan w:val="3"/>
            <w:vMerge w:val="continue"/>
            <w:tcBorders>
              <w:top w:val="single" w:color="auto" w:sz="4" w:space="0"/>
              <w:left w:val="single" w:color="auto" w:sz="4" w:space="0"/>
              <w:bottom w:val="single" w:color="auto" w:sz="4" w:space="0"/>
              <w:right w:val="single" w:color="auto" w:sz="4" w:space="0"/>
            </w:tcBorders>
            <w:vAlign w:val="center"/>
          </w:tcPr>
          <w:p w14:paraId="68CD3ACB">
            <w:pPr>
              <w:widowControl/>
              <w:adjustRightInd w:val="0"/>
              <w:snapToGrid w:val="0"/>
              <w:jc w:val="left"/>
              <w:rPr>
                <w:rFonts w:ascii="仿宋" w:hAnsi="仿宋" w:eastAsia="仿宋" w:cs="宋体"/>
                <w:kern w:val="0"/>
                <w:sz w:val="22"/>
                <w:szCs w:val="22"/>
              </w:rPr>
            </w:pPr>
          </w:p>
        </w:tc>
      </w:tr>
      <w:tr w14:paraId="4EDF9AB7">
        <w:tblPrEx>
          <w:tblCellMar>
            <w:top w:w="0" w:type="dxa"/>
            <w:left w:w="108" w:type="dxa"/>
            <w:bottom w:w="0" w:type="dxa"/>
            <w:right w:w="108" w:type="dxa"/>
          </w:tblCellMar>
        </w:tblPrEx>
        <w:trPr>
          <w:trHeight w:val="488" w:hRule="atLeast"/>
        </w:trPr>
        <w:tc>
          <w:tcPr>
            <w:tcW w:w="1397" w:type="dxa"/>
            <w:gridSpan w:val="2"/>
            <w:tcBorders>
              <w:top w:val="nil"/>
              <w:left w:val="single" w:color="auto" w:sz="4" w:space="0"/>
              <w:bottom w:val="single" w:color="auto" w:sz="4" w:space="0"/>
              <w:right w:val="single" w:color="auto" w:sz="4" w:space="0"/>
            </w:tcBorders>
            <w:shd w:val="clear" w:color="auto" w:fill="auto"/>
            <w:noWrap/>
            <w:vAlign w:val="center"/>
          </w:tcPr>
          <w:p w14:paraId="4B97613D">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2368" w:type="dxa"/>
            <w:gridSpan w:val="3"/>
            <w:tcBorders>
              <w:top w:val="single" w:color="auto" w:sz="4" w:space="0"/>
              <w:left w:val="nil"/>
              <w:bottom w:val="single" w:color="auto" w:sz="4" w:space="0"/>
              <w:right w:val="single" w:color="auto" w:sz="4" w:space="0"/>
            </w:tcBorders>
            <w:shd w:val="clear" w:color="auto" w:fill="auto"/>
            <w:noWrap/>
            <w:vAlign w:val="center"/>
          </w:tcPr>
          <w:p w14:paraId="44A3101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毕业学校</w:t>
            </w:r>
          </w:p>
        </w:tc>
        <w:tc>
          <w:tcPr>
            <w:tcW w:w="1729" w:type="dxa"/>
            <w:gridSpan w:val="3"/>
            <w:tcBorders>
              <w:top w:val="single" w:color="auto" w:sz="4" w:space="0"/>
              <w:left w:val="nil"/>
              <w:bottom w:val="single" w:color="auto" w:sz="4" w:space="0"/>
              <w:right w:val="single" w:color="auto" w:sz="4" w:space="0"/>
            </w:tcBorders>
            <w:shd w:val="clear" w:color="auto" w:fill="auto"/>
            <w:noWrap/>
            <w:vAlign w:val="center"/>
          </w:tcPr>
          <w:p w14:paraId="038790F0">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专业</w:t>
            </w:r>
          </w:p>
        </w:tc>
        <w:tc>
          <w:tcPr>
            <w:tcW w:w="845" w:type="dxa"/>
            <w:gridSpan w:val="2"/>
            <w:tcBorders>
              <w:top w:val="nil"/>
              <w:left w:val="nil"/>
              <w:bottom w:val="single" w:color="auto" w:sz="4" w:space="0"/>
              <w:right w:val="single" w:color="auto" w:sz="4" w:space="0"/>
            </w:tcBorders>
            <w:shd w:val="clear" w:color="auto" w:fill="auto"/>
            <w:vAlign w:val="center"/>
          </w:tcPr>
          <w:p w14:paraId="1964A612">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毕业    时间</w:t>
            </w:r>
          </w:p>
        </w:tc>
        <w:tc>
          <w:tcPr>
            <w:tcW w:w="796" w:type="dxa"/>
            <w:gridSpan w:val="2"/>
            <w:tcBorders>
              <w:top w:val="nil"/>
              <w:left w:val="nil"/>
              <w:bottom w:val="single" w:color="auto" w:sz="4" w:space="0"/>
              <w:right w:val="single" w:color="auto" w:sz="4" w:space="0"/>
            </w:tcBorders>
            <w:shd w:val="clear" w:color="auto" w:fill="auto"/>
            <w:vAlign w:val="center"/>
          </w:tcPr>
          <w:p w14:paraId="057DA09B">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学制</w:t>
            </w:r>
          </w:p>
        </w:tc>
        <w:tc>
          <w:tcPr>
            <w:tcW w:w="876" w:type="dxa"/>
            <w:gridSpan w:val="3"/>
            <w:tcBorders>
              <w:top w:val="nil"/>
              <w:left w:val="nil"/>
              <w:bottom w:val="single" w:color="auto" w:sz="4" w:space="0"/>
              <w:right w:val="single" w:color="auto" w:sz="4" w:space="0"/>
            </w:tcBorders>
            <w:shd w:val="clear" w:color="auto" w:fill="auto"/>
            <w:vAlign w:val="center"/>
          </w:tcPr>
          <w:p w14:paraId="6EF24C41">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学历</w:t>
            </w:r>
          </w:p>
        </w:tc>
        <w:tc>
          <w:tcPr>
            <w:tcW w:w="797" w:type="dxa"/>
            <w:gridSpan w:val="2"/>
            <w:tcBorders>
              <w:top w:val="nil"/>
              <w:left w:val="nil"/>
              <w:bottom w:val="single" w:color="auto" w:sz="4" w:space="0"/>
              <w:right w:val="single" w:color="auto" w:sz="4" w:space="0"/>
            </w:tcBorders>
            <w:shd w:val="clear" w:color="auto" w:fill="auto"/>
            <w:noWrap/>
            <w:vAlign w:val="center"/>
          </w:tcPr>
          <w:p w14:paraId="0A8EEF42">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学位</w:t>
            </w:r>
          </w:p>
        </w:tc>
        <w:tc>
          <w:tcPr>
            <w:tcW w:w="1257" w:type="dxa"/>
            <w:tcBorders>
              <w:top w:val="nil"/>
              <w:left w:val="nil"/>
              <w:bottom w:val="single" w:color="auto" w:sz="4" w:space="0"/>
              <w:right w:val="single" w:color="auto" w:sz="4" w:space="0"/>
            </w:tcBorders>
            <w:shd w:val="clear" w:color="auto" w:fill="auto"/>
            <w:vAlign w:val="center"/>
          </w:tcPr>
          <w:p w14:paraId="2E997F4C">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教育类别</w:t>
            </w:r>
          </w:p>
        </w:tc>
      </w:tr>
      <w:tr w14:paraId="29EB3382">
        <w:tblPrEx>
          <w:tblCellMar>
            <w:top w:w="0" w:type="dxa"/>
            <w:left w:w="108" w:type="dxa"/>
            <w:bottom w:w="0" w:type="dxa"/>
            <w:right w:w="108" w:type="dxa"/>
          </w:tblCellMar>
        </w:tblPrEx>
        <w:trPr>
          <w:trHeight w:val="609" w:hRule="atLeast"/>
        </w:trPr>
        <w:tc>
          <w:tcPr>
            <w:tcW w:w="1397" w:type="dxa"/>
            <w:gridSpan w:val="2"/>
            <w:tcBorders>
              <w:top w:val="nil"/>
              <w:left w:val="single" w:color="auto" w:sz="4" w:space="0"/>
              <w:bottom w:val="single" w:color="auto" w:sz="4" w:space="0"/>
              <w:right w:val="single" w:color="auto" w:sz="4" w:space="0"/>
            </w:tcBorders>
            <w:shd w:val="clear" w:color="auto" w:fill="auto"/>
            <w:noWrap/>
            <w:vAlign w:val="center"/>
          </w:tcPr>
          <w:p w14:paraId="36FACEFD">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第一学历</w:t>
            </w:r>
          </w:p>
        </w:tc>
        <w:tc>
          <w:tcPr>
            <w:tcW w:w="236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0234D53">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福建师范大学</w:t>
            </w:r>
          </w:p>
        </w:tc>
        <w:tc>
          <w:tcPr>
            <w:tcW w:w="172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F33CFC8">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教育学</w:t>
            </w:r>
          </w:p>
        </w:tc>
        <w:tc>
          <w:tcPr>
            <w:tcW w:w="845" w:type="dxa"/>
            <w:gridSpan w:val="2"/>
            <w:tcBorders>
              <w:top w:val="nil"/>
              <w:left w:val="single" w:color="auto" w:sz="4" w:space="0"/>
              <w:bottom w:val="single" w:color="auto" w:sz="4" w:space="0"/>
              <w:right w:val="single" w:color="auto" w:sz="4" w:space="0"/>
            </w:tcBorders>
            <w:shd w:val="clear" w:color="auto" w:fill="auto"/>
            <w:noWrap/>
            <w:vAlign w:val="center"/>
          </w:tcPr>
          <w:p w14:paraId="09C97C43">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0"/>
                <w:szCs w:val="20"/>
              </w:rPr>
              <w:t>2</w:t>
            </w:r>
            <w:r>
              <w:rPr>
                <w:rFonts w:ascii="仿宋" w:hAnsi="仿宋" w:eastAsia="仿宋" w:cs="宋体"/>
                <w:kern w:val="0"/>
                <w:sz w:val="20"/>
                <w:szCs w:val="20"/>
              </w:rPr>
              <w:t>001.6</w:t>
            </w:r>
          </w:p>
        </w:tc>
        <w:tc>
          <w:tcPr>
            <w:tcW w:w="796" w:type="dxa"/>
            <w:gridSpan w:val="2"/>
            <w:tcBorders>
              <w:top w:val="nil"/>
              <w:left w:val="single" w:color="auto" w:sz="4" w:space="0"/>
              <w:bottom w:val="single" w:color="auto" w:sz="4" w:space="0"/>
              <w:right w:val="single" w:color="auto" w:sz="4" w:space="0"/>
            </w:tcBorders>
            <w:shd w:val="clear" w:color="auto" w:fill="auto"/>
            <w:noWrap/>
            <w:vAlign w:val="center"/>
          </w:tcPr>
          <w:p w14:paraId="367C455D">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Cs w:val="21"/>
              </w:rPr>
              <w:t>4</w:t>
            </w:r>
          </w:p>
        </w:tc>
        <w:tc>
          <w:tcPr>
            <w:tcW w:w="876" w:type="dxa"/>
            <w:gridSpan w:val="3"/>
            <w:tcBorders>
              <w:top w:val="nil"/>
              <w:left w:val="single" w:color="auto" w:sz="4" w:space="0"/>
              <w:bottom w:val="single" w:color="auto" w:sz="4" w:space="0"/>
              <w:right w:val="single" w:color="auto" w:sz="4" w:space="0"/>
            </w:tcBorders>
            <w:shd w:val="clear" w:color="auto" w:fill="auto"/>
            <w:noWrap/>
            <w:vAlign w:val="center"/>
          </w:tcPr>
          <w:p w14:paraId="4A21AFBA">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Cs w:val="21"/>
              </w:rPr>
              <w:t>本科</w:t>
            </w:r>
          </w:p>
        </w:tc>
        <w:tc>
          <w:tcPr>
            <w:tcW w:w="797" w:type="dxa"/>
            <w:gridSpan w:val="2"/>
            <w:tcBorders>
              <w:top w:val="nil"/>
              <w:left w:val="single" w:color="auto" w:sz="4" w:space="0"/>
              <w:bottom w:val="single" w:color="auto" w:sz="4" w:space="0"/>
              <w:right w:val="single" w:color="auto" w:sz="4" w:space="0"/>
            </w:tcBorders>
            <w:shd w:val="clear" w:color="auto" w:fill="auto"/>
            <w:noWrap/>
            <w:vAlign w:val="center"/>
          </w:tcPr>
          <w:p w14:paraId="4B3FA172">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Cs w:val="21"/>
              </w:rPr>
              <w:t>学士</w:t>
            </w:r>
          </w:p>
        </w:tc>
        <w:tc>
          <w:tcPr>
            <w:tcW w:w="1257" w:type="dxa"/>
            <w:tcBorders>
              <w:top w:val="nil"/>
              <w:left w:val="single" w:color="auto" w:sz="4" w:space="0"/>
              <w:bottom w:val="single" w:color="auto" w:sz="4" w:space="0"/>
              <w:right w:val="single" w:color="auto" w:sz="4" w:space="0"/>
            </w:tcBorders>
            <w:shd w:val="clear" w:color="auto" w:fill="auto"/>
            <w:noWrap/>
            <w:vAlign w:val="center"/>
          </w:tcPr>
          <w:p w14:paraId="22542E47">
            <w:pPr>
              <w:widowControl/>
              <w:adjustRightInd w:val="0"/>
              <w:snapToGrid w:val="0"/>
              <w:jc w:val="center"/>
              <w:rPr>
                <w:rFonts w:ascii="仿宋" w:hAnsi="仿宋" w:eastAsia="仿宋" w:cs="宋体"/>
                <w:color w:val="FF0000"/>
                <w:kern w:val="0"/>
                <w:sz w:val="22"/>
                <w:szCs w:val="22"/>
              </w:rPr>
            </w:pPr>
            <w:r>
              <w:rPr>
                <w:rFonts w:hint="eastAsia" w:ascii="仿宋" w:hAnsi="仿宋" w:eastAsia="仿宋" w:cs="宋体"/>
                <w:kern w:val="0"/>
                <w:szCs w:val="21"/>
              </w:rPr>
              <w:t>普通教育</w:t>
            </w:r>
          </w:p>
        </w:tc>
      </w:tr>
      <w:tr w14:paraId="0F7B5131">
        <w:tblPrEx>
          <w:tblCellMar>
            <w:top w:w="0" w:type="dxa"/>
            <w:left w:w="108" w:type="dxa"/>
            <w:bottom w:w="0" w:type="dxa"/>
            <w:right w:w="108" w:type="dxa"/>
          </w:tblCellMar>
        </w:tblPrEx>
        <w:trPr>
          <w:trHeight w:val="617" w:hRule="atLeast"/>
        </w:trPr>
        <w:tc>
          <w:tcPr>
            <w:tcW w:w="1397" w:type="dxa"/>
            <w:gridSpan w:val="2"/>
            <w:tcBorders>
              <w:top w:val="nil"/>
              <w:left w:val="single" w:color="auto" w:sz="4" w:space="0"/>
              <w:bottom w:val="single" w:color="auto" w:sz="4" w:space="0"/>
              <w:right w:val="single" w:color="auto" w:sz="4" w:space="0"/>
            </w:tcBorders>
            <w:shd w:val="clear" w:color="auto" w:fill="auto"/>
            <w:noWrap/>
            <w:vAlign w:val="center"/>
          </w:tcPr>
          <w:p w14:paraId="022EC132">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最高学历</w:t>
            </w:r>
          </w:p>
        </w:tc>
        <w:tc>
          <w:tcPr>
            <w:tcW w:w="236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C506DFB">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福建师范大学</w:t>
            </w:r>
          </w:p>
        </w:tc>
        <w:tc>
          <w:tcPr>
            <w:tcW w:w="172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54639DA">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教育史</w:t>
            </w:r>
          </w:p>
        </w:tc>
        <w:tc>
          <w:tcPr>
            <w:tcW w:w="845" w:type="dxa"/>
            <w:gridSpan w:val="2"/>
            <w:tcBorders>
              <w:top w:val="nil"/>
              <w:left w:val="single" w:color="auto" w:sz="4" w:space="0"/>
              <w:bottom w:val="single" w:color="auto" w:sz="4" w:space="0"/>
              <w:right w:val="single" w:color="auto" w:sz="4" w:space="0"/>
            </w:tcBorders>
            <w:shd w:val="clear" w:color="auto" w:fill="auto"/>
            <w:noWrap/>
            <w:vAlign w:val="center"/>
          </w:tcPr>
          <w:p w14:paraId="087D1621">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0"/>
                <w:szCs w:val="20"/>
              </w:rPr>
              <w:t>2</w:t>
            </w:r>
            <w:r>
              <w:rPr>
                <w:rFonts w:ascii="仿宋" w:hAnsi="仿宋" w:eastAsia="仿宋" w:cs="宋体"/>
                <w:kern w:val="0"/>
                <w:sz w:val="20"/>
                <w:szCs w:val="20"/>
              </w:rPr>
              <w:t>018.6</w:t>
            </w:r>
          </w:p>
        </w:tc>
        <w:tc>
          <w:tcPr>
            <w:tcW w:w="796" w:type="dxa"/>
            <w:gridSpan w:val="2"/>
            <w:tcBorders>
              <w:top w:val="nil"/>
              <w:left w:val="single" w:color="auto" w:sz="4" w:space="0"/>
              <w:bottom w:val="single" w:color="auto" w:sz="4" w:space="0"/>
              <w:right w:val="single" w:color="auto" w:sz="4" w:space="0"/>
            </w:tcBorders>
            <w:shd w:val="clear" w:color="auto" w:fill="auto"/>
            <w:noWrap/>
            <w:vAlign w:val="center"/>
          </w:tcPr>
          <w:p w14:paraId="1EE6F162">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Cs w:val="21"/>
              </w:rPr>
              <w:t>3</w:t>
            </w:r>
          </w:p>
        </w:tc>
        <w:tc>
          <w:tcPr>
            <w:tcW w:w="876" w:type="dxa"/>
            <w:gridSpan w:val="3"/>
            <w:tcBorders>
              <w:top w:val="nil"/>
              <w:left w:val="single" w:color="auto" w:sz="4" w:space="0"/>
              <w:bottom w:val="single" w:color="auto" w:sz="4" w:space="0"/>
              <w:right w:val="single" w:color="auto" w:sz="4" w:space="0"/>
            </w:tcBorders>
            <w:shd w:val="clear" w:color="auto" w:fill="auto"/>
            <w:noWrap/>
            <w:vAlign w:val="center"/>
          </w:tcPr>
          <w:p w14:paraId="55C8CB91">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Cs w:val="21"/>
              </w:rPr>
              <w:t>研究生</w:t>
            </w:r>
          </w:p>
        </w:tc>
        <w:tc>
          <w:tcPr>
            <w:tcW w:w="797" w:type="dxa"/>
            <w:gridSpan w:val="2"/>
            <w:tcBorders>
              <w:top w:val="nil"/>
              <w:left w:val="single" w:color="auto" w:sz="4" w:space="0"/>
              <w:bottom w:val="single" w:color="auto" w:sz="4" w:space="0"/>
              <w:right w:val="single" w:color="auto" w:sz="4" w:space="0"/>
            </w:tcBorders>
            <w:shd w:val="clear" w:color="auto" w:fill="auto"/>
            <w:noWrap/>
            <w:vAlign w:val="center"/>
          </w:tcPr>
          <w:p w14:paraId="2587BB31">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Cs w:val="21"/>
              </w:rPr>
              <w:t>博士</w:t>
            </w: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050418">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Cs w:val="21"/>
              </w:rPr>
              <w:t>普通教育</w:t>
            </w:r>
          </w:p>
        </w:tc>
      </w:tr>
      <w:tr w14:paraId="3CFB3244">
        <w:tblPrEx>
          <w:tblCellMar>
            <w:top w:w="0" w:type="dxa"/>
            <w:left w:w="108" w:type="dxa"/>
            <w:bottom w:w="0" w:type="dxa"/>
            <w:right w:w="108" w:type="dxa"/>
          </w:tblCellMar>
        </w:tblPrEx>
        <w:trPr>
          <w:trHeight w:val="465" w:hRule="atLeast"/>
        </w:trPr>
        <w:tc>
          <w:tcPr>
            <w:tcW w:w="1397" w:type="dxa"/>
            <w:gridSpan w:val="2"/>
            <w:tcBorders>
              <w:top w:val="single" w:color="auto" w:sz="4" w:space="0"/>
              <w:left w:val="single" w:color="auto" w:sz="4" w:space="0"/>
              <w:right w:val="single" w:color="auto" w:sz="4" w:space="0"/>
            </w:tcBorders>
            <w:shd w:val="clear" w:color="auto" w:fill="auto"/>
            <w:vAlign w:val="center"/>
          </w:tcPr>
          <w:p w14:paraId="5D51168C">
            <w:pPr>
              <w:adjustRightInd w:val="0"/>
              <w:snapToGrid w:val="0"/>
              <w:jc w:val="center"/>
              <w:rPr>
                <w:rFonts w:ascii="仿宋" w:hAnsi="仿宋" w:eastAsia="仿宋" w:cs="宋体"/>
                <w:kern w:val="0"/>
                <w:sz w:val="20"/>
                <w:szCs w:val="20"/>
              </w:rPr>
            </w:pPr>
            <w:r>
              <w:rPr>
                <w:rFonts w:hint="eastAsia" w:ascii="仿宋" w:hAnsi="仿宋" w:eastAsia="仿宋" w:cs="宋体"/>
                <w:kern w:val="0"/>
                <w:sz w:val="20"/>
                <w:szCs w:val="20"/>
              </w:rPr>
              <w:t>近五年教学工作情况</w:t>
            </w:r>
          </w:p>
        </w:tc>
        <w:tc>
          <w:tcPr>
            <w:tcW w:w="3883" w:type="dxa"/>
            <w:gridSpan w:val="5"/>
            <w:tcBorders>
              <w:top w:val="single" w:color="auto" w:sz="4" w:space="0"/>
              <w:left w:val="single" w:color="auto" w:sz="4" w:space="0"/>
              <w:right w:val="single" w:color="auto" w:sz="4" w:space="0"/>
            </w:tcBorders>
            <w:shd w:val="clear" w:color="auto" w:fill="auto"/>
            <w:vAlign w:val="center"/>
          </w:tcPr>
          <w:p w14:paraId="03B02EED">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课程名称</w:t>
            </w:r>
          </w:p>
        </w:tc>
        <w:tc>
          <w:tcPr>
            <w:tcW w:w="1470" w:type="dxa"/>
            <w:gridSpan w:val="4"/>
            <w:tcBorders>
              <w:top w:val="single" w:color="auto" w:sz="4" w:space="0"/>
              <w:left w:val="single" w:color="auto" w:sz="4" w:space="0"/>
              <w:right w:val="single" w:color="auto" w:sz="4" w:space="0"/>
            </w:tcBorders>
            <w:shd w:val="clear" w:color="auto" w:fill="auto"/>
            <w:vAlign w:val="center"/>
          </w:tcPr>
          <w:p w14:paraId="66CC3422">
            <w:pPr>
              <w:widowControl/>
              <w:adjustRightInd w:val="0"/>
              <w:snapToGrid w:val="0"/>
              <w:jc w:val="center"/>
              <w:rPr>
                <w:rFonts w:ascii="仿宋" w:hAnsi="仿宋" w:eastAsia="仿宋"/>
                <w:sz w:val="22"/>
              </w:rPr>
            </w:pPr>
            <w:r>
              <w:rPr>
                <w:rFonts w:hint="eastAsia" w:ascii="仿宋" w:hAnsi="仿宋" w:eastAsia="仿宋"/>
                <w:sz w:val="22"/>
              </w:rPr>
              <w:t>课程类别</w:t>
            </w:r>
          </w:p>
          <w:p w14:paraId="7562D9F4">
            <w:pPr>
              <w:widowControl/>
              <w:adjustRightInd w:val="0"/>
              <w:snapToGrid w:val="0"/>
              <w:jc w:val="center"/>
              <w:rPr>
                <w:rFonts w:ascii="仿宋" w:hAnsi="仿宋" w:eastAsia="仿宋" w:cs="宋体"/>
                <w:kern w:val="0"/>
                <w:sz w:val="18"/>
                <w:szCs w:val="18"/>
              </w:rPr>
            </w:pPr>
            <w:r>
              <w:rPr>
                <w:rFonts w:hint="eastAsia" w:ascii="仿宋" w:hAnsi="仿宋" w:eastAsia="仿宋"/>
                <w:sz w:val="18"/>
                <w:szCs w:val="18"/>
              </w:rPr>
              <w:t>（注明本科生或研究生课程）</w:t>
            </w:r>
          </w:p>
        </w:tc>
        <w:tc>
          <w:tcPr>
            <w:tcW w:w="1050" w:type="dxa"/>
            <w:gridSpan w:val="3"/>
            <w:tcBorders>
              <w:top w:val="single" w:color="auto" w:sz="4" w:space="0"/>
              <w:left w:val="single" w:color="auto" w:sz="4" w:space="0"/>
              <w:right w:val="single" w:color="auto" w:sz="4" w:space="0"/>
            </w:tcBorders>
            <w:shd w:val="clear" w:color="auto" w:fill="auto"/>
            <w:vAlign w:val="center"/>
          </w:tcPr>
          <w:p w14:paraId="67A60B55">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周学</w:t>
            </w:r>
          </w:p>
          <w:p w14:paraId="15347DB5">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时数</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942755E">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总学</w:t>
            </w:r>
          </w:p>
          <w:p w14:paraId="38230A16">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时数</w:t>
            </w:r>
          </w:p>
        </w:tc>
        <w:tc>
          <w:tcPr>
            <w:tcW w:w="1257" w:type="dxa"/>
            <w:tcBorders>
              <w:top w:val="nil"/>
              <w:left w:val="nil"/>
              <w:bottom w:val="single" w:color="auto" w:sz="4" w:space="0"/>
              <w:right w:val="single" w:color="auto" w:sz="4" w:space="0"/>
            </w:tcBorders>
            <w:shd w:val="clear" w:color="auto" w:fill="auto"/>
            <w:vAlign w:val="center"/>
          </w:tcPr>
          <w:p w14:paraId="0BBEFCA0">
            <w:pPr>
              <w:widowControl/>
              <w:adjustRightInd w:val="0"/>
              <w:snapToGrid w:val="0"/>
              <w:spacing w:line="240" w:lineRule="exact"/>
              <w:jc w:val="center"/>
              <w:rPr>
                <w:rFonts w:ascii="仿宋" w:hAnsi="仿宋" w:eastAsia="仿宋" w:cs="宋体"/>
                <w:kern w:val="0"/>
                <w:sz w:val="22"/>
                <w:szCs w:val="22"/>
              </w:rPr>
            </w:pPr>
            <w:r>
              <w:rPr>
                <w:rFonts w:hint="eastAsia" w:ascii="仿宋" w:hAnsi="仿宋" w:eastAsia="仿宋" w:cs="宋体"/>
                <w:kern w:val="0"/>
                <w:sz w:val="22"/>
                <w:szCs w:val="22"/>
              </w:rPr>
              <w:t>教学综合</w:t>
            </w:r>
          </w:p>
          <w:p w14:paraId="4696B19C">
            <w:pPr>
              <w:widowControl/>
              <w:adjustRightInd w:val="0"/>
              <w:snapToGrid w:val="0"/>
              <w:spacing w:line="240" w:lineRule="exact"/>
              <w:jc w:val="center"/>
              <w:rPr>
                <w:rFonts w:ascii="仿宋" w:hAnsi="仿宋" w:eastAsia="仿宋" w:cs="宋体"/>
                <w:kern w:val="0"/>
                <w:sz w:val="20"/>
                <w:szCs w:val="20"/>
              </w:rPr>
            </w:pPr>
            <w:r>
              <w:rPr>
                <w:rFonts w:hint="eastAsia" w:ascii="仿宋" w:hAnsi="仿宋" w:eastAsia="仿宋" w:cs="宋体"/>
                <w:kern w:val="0"/>
                <w:sz w:val="22"/>
                <w:szCs w:val="22"/>
              </w:rPr>
              <w:t>测评成绩排名在单位百分比</w:t>
            </w:r>
          </w:p>
        </w:tc>
      </w:tr>
      <w:tr w14:paraId="000E76C5">
        <w:tblPrEx>
          <w:tblCellMar>
            <w:top w:w="0" w:type="dxa"/>
            <w:left w:w="108" w:type="dxa"/>
            <w:bottom w:w="0" w:type="dxa"/>
            <w:right w:w="108" w:type="dxa"/>
          </w:tblCellMar>
        </w:tblPrEx>
        <w:trPr>
          <w:trHeight w:val="482" w:hRule="atLeast"/>
        </w:trPr>
        <w:tc>
          <w:tcPr>
            <w:tcW w:w="1397" w:type="dxa"/>
            <w:gridSpan w:val="2"/>
            <w:vMerge w:val="restart"/>
            <w:tcBorders>
              <w:top w:val="single" w:color="auto" w:sz="4" w:space="0"/>
              <w:left w:val="single" w:color="auto" w:sz="4" w:space="0"/>
              <w:right w:val="single" w:color="auto" w:sz="4" w:space="0"/>
            </w:tcBorders>
            <w:shd w:val="clear" w:color="auto" w:fill="auto"/>
            <w:vAlign w:val="center"/>
          </w:tcPr>
          <w:p w14:paraId="13AA6C13">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2023-2024</w:t>
            </w:r>
          </w:p>
          <w:p w14:paraId="414445F0">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05806B0">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小学班队原理与班主任工作</w:t>
            </w: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60C7EC2">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本科生</w:t>
            </w: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9D9EE9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3C779A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72</w:t>
            </w:r>
          </w:p>
        </w:tc>
        <w:tc>
          <w:tcPr>
            <w:tcW w:w="1257" w:type="dxa"/>
            <w:vMerge w:val="restart"/>
            <w:tcBorders>
              <w:left w:val="single" w:color="auto" w:sz="4" w:space="0"/>
              <w:right w:val="single" w:color="auto" w:sz="4" w:space="0"/>
            </w:tcBorders>
            <w:shd w:val="clear" w:color="auto" w:fill="auto"/>
            <w:vAlign w:val="center"/>
          </w:tcPr>
          <w:p w14:paraId="2E7E76AE">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9</w:t>
            </w:r>
            <w:r>
              <w:rPr>
                <w:rFonts w:ascii="仿宋" w:hAnsi="仿宋" w:eastAsia="仿宋" w:cs="宋体"/>
                <w:kern w:val="0"/>
                <w:sz w:val="22"/>
                <w:szCs w:val="22"/>
              </w:rPr>
              <w:t>0.14</w:t>
            </w:r>
          </w:p>
          <w:p w14:paraId="78AD5887">
            <w:pPr>
              <w:adjustRightInd w:val="0"/>
              <w:snapToGrid w:val="0"/>
              <w:jc w:val="center"/>
              <w:rPr>
                <w:rFonts w:ascii="仿宋" w:hAnsi="仿宋" w:eastAsia="仿宋" w:cs="宋体"/>
                <w:kern w:val="0"/>
                <w:sz w:val="22"/>
                <w:szCs w:val="22"/>
              </w:rPr>
            </w:pPr>
            <w:r>
              <w:rPr>
                <w:rFonts w:ascii="仿宋" w:hAnsi="仿宋" w:eastAsia="仿宋" w:cs="宋体"/>
                <w:kern w:val="0"/>
                <w:sz w:val="22"/>
                <w:szCs w:val="22"/>
              </w:rPr>
              <w:t>60.00%</w:t>
            </w:r>
          </w:p>
        </w:tc>
      </w:tr>
      <w:tr w14:paraId="60961919">
        <w:tblPrEx>
          <w:tblCellMar>
            <w:top w:w="0" w:type="dxa"/>
            <w:left w:w="108" w:type="dxa"/>
            <w:bottom w:w="0" w:type="dxa"/>
            <w:right w:w="108" w:type="dxa"/>
          </w:tblCellMar>
        </w:tblPrEx>
        <w:trPr>
          <w:trHeight w:val="482" w:hRule="atLeast"/>
        </w:trPr>
        <w:tc>
          <w:tcPr>
            <w:tcW w:w="1397" w:type="dxa"/>
            <w:gridSpan w:val="2"/>
            <w:vMerge w:val="continue"/>
            <w:tcBorders>
              <w:left w:val="single" w:color="auto" w:sz="4" w:space="0"/>
              <w:right w:val="single" w:color="auto" w:sz="4" w:space="0"/>
            </w:tcBorders>
            <w:shd w:val="clear" w:color="auto" w:fill="auto"/>
            <w:vAlign w:val="center"/>
          </w:tcPr>
          <w:p w14:paraId="6AE8CBE0">
            <w:pPr>
              <w:adjustRightInd w:val="0"/>
              <w:snapToGrid w:val="0"/>
              <w:jc w:val="center"/>
              <w:rPr>
                <w:rFonts w:ascii="仿宋" w:hAnsi="仿宋" w:eastAsia="仿宋" w:cs="宋体"/>
                <w:kern w:val="0"/>
                <w:sz w:val="22"/>
                <w:szCs w:val="22"/>
              </w:rPr>
            </w:pP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7ABC0C8">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课堂教学技能</w:t>
            </w: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80395BD">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本科生</w:t>
            </w: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9BDCB00">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3</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C487507">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108</w:t>
            </w:r>
          </w:p>
        </w:tc>
        <w:tc>
          <w:tcPr>
            <w:tcW w:w="1257" w:type="dxa"/>
            <w:vMerge w:val="continue"/>
            <w:tcBorders>
              <w:left w:val="single" w:color="auto" w:sz="4" w:space="0"/>
              <w:right w:val="single" w:color="auto" w:sz="4" w:space="0"/>
            </w:tcBorders>
            <w:shd w:val="clear" w:color="auto" w:fill="auto"/>
            <w:vAlign w:val="center"/>
          </w:tcPr>
          <w:p w14:paraId="305C17B4">
            <w:pPr>
              <w:adjustRightInd w:val="0"/>
              <w:snapToGrid w:val="0"/>
              <w:jc w:val="center"/>
              <w:rPr>
                <w:rFonts w:ascii="仿宋" w:hAnsi="仿宋" w:eastAsia="仿宋" w:cs="宋体"/>
                <w:kern w:val="0"/>
                <w:sz w:val="22"/>
                <w:szCs w:val="22"/>
              </w:rPr>
            </w:pPr>
          </w:p>
        </w:tc>
      </w:tr>
      <w:tr w14:paraId="32C150FB">
        <w:tblPrEx>
          <w:tblCellMar>
            <w:top w:w="0" w:type="dxa"/>
            <w:left w:w="108" w:type="dxa"/>
            <w:bottom w:w="0" w:type="dxa"/>
            <w:right w:w="108" w:type="dxa"/>
          </w:tblCellMar>
        </w:tblPrEx>
        <w:trPr>
          <w:trHeight w:val="482" w:hRule="atLeast"/>
        </w:trPr>
        <w:tc>
          <w:tcPr>
            <w:tcW w:w="1397" w:type="dxa"/>
            <w:gridSpan w:val="2"/>
            <w:vMerge w:val="continue"/>
            <w:tcBorders>
              <w:left w:val="single" w:color="auto" w:sz="4" w:space="0"/>
              <w:bottom w:val="single" w:color="auto" w:sz="4" w:space="0"/>
              <w:right w:val="single" w:color="auto" w:sz="4" w:space="0"/>
            </w:tcBorders>
            <w:shd w:val="clear" w:color="auto" w:fill="auto"/>
            <w:vAlign w:val="center"/>
          </w:tcPr>
          <w:p w14:paraId="67413CA7">
            <w:pPr>
              <w:adjustRightInd w:val="0"/>
              <w:snapToGrid w:val="0"/>
              <w:jc w:val="center"/>
              <w:rPr>
                <w:rFonts w:ascii="仿宋" w:hAnsi="仿宋" w:eastAsia="仿宋" w:cs="宋体"/>
                <w:kern w:val="0"/>
                <w:sz w:val="22"/>
                <w:szCs w:val="22"/>
              </w:rPr>
            </w:pP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2A768D7">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劳动教育</w:t>
            </w: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682F1C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本科生</w:t>
            </w: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DE7D50D">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BF5D4DF">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36</w:t>
            </w:r>
          </w:p>
        </w:tc>
        <w:tc>
          <w:tcPr>
            <w:tcW w:w="1257" w:type="dxa"/>
            <w:vMerge w:val="continue"/>
            <w:tcBorders>
              <w:left w:val="single" w:color="auto" w:sz="4" w:space="0"/>
              <w:bottom w:val="single" w:color="auto" w:sz="4" w:space="0"/>
              <w:right w:val="single" w:color="auto" w:sz="4" w:space="0"/>
            </w:tcBorders>
            <w:shd w:val="clear" w:color="auto" w:fill="auto"/>
            <w:vAlign w:val="center"/>
          </w:tcPr>
          <w:p w14:paraId="253E7107">
            <w:pPr>
              <w:adjustRightInd w:val="0"/>
              <w:snapToGrid w:val="0"/>
              <w:jc w:val="center"/>
              <w:rPr>
                <w:rFonts w:ascii="仿宋" w:hAnsi="仿宋" w:eastAsia="仿宋" w:cs="宋体"/>
                <w:kern w:val="0"/>
                <w:sz w:val="22"/>
                <w:szCs w:val="22"/>
              </w:rPr>
            </w:pPr>
          </w:p>
        </w:tc>
      </w:tr>
      <w:tr w14:paraId="0A9DF2C8">
        <w:tblPrEx>
          <w:tblCellMar>
            <w:top w:w="0" w:type="dxa"/>
            <w:left w:w="108" w:type="dxa"/>
            <w:bottom w:w="0" w:type="dxa"/>
            <w:right w:w="108" w:type="dxa"/>
          </w:tblCellMar>
        </w:tblPrEx>
        <w:trPr>
          <w:trHeight w:val="482" w:hRule="atLeast"/>
        </w:trPr>
        <w:tc>
          <w:tcPr>
            <w:tcW w:w="1397" w:type="dxa"/>
            <w:gridSpan w:val="2"/>
            <w:vMerge w:val="restart"/>
            <w:tcBorders>
              <w:top w:val="single" w:color="auto" w:sz="4" w:space="0"/>
              <w:left w:val="single" w:color="auto" w:sz="4" w:space="0"/>
              <w:right w:val="single" w:color="auto" w:sz="4" w:space="0"/>
            </w:tcBorders>
            <w:shd w:val="clear" w:color="auto" w:fill="auto"/>
            <w:vAlign w:val="center"/>
          </w:tcPr>
          <w:p w14:paraId="779EEA2E">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2022-2023</w:t>
            </w:r>
          </w:p>
          <w:p w14:paraId="5E4DEB23">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6B69DCB">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班级管理</w:t>
            </w:r>
            <w:r>
              <w:rPr>
                <w:rFonts w:hint="eastAsia" w:eastAsia="仿宋" w:cs="宋体"/>
                <w:color w:val="000000"/>
                <w:kern w:val="0"/>
                <w:sz w:val="22"/>
                <w:szCs w:val="22"/>
              </w:rPr>
              <w:t>（含班主任工作及综合育人）</w:t>
            </w: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D0DF3AF">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本科生</w:t>
            </w: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309738D">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D25E38A">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6</w:t>
            </w:r>
            <w:r>
              <w:rPr>
                <w:rFonts w:ascii="仿宋" w:hAnsi="仿宋" w:eastAsia="仿宋" w:cs="宋体"/>
                <w:kern w:val="0"/>
                <w:sz w:val="22"/>
                <w:szCs w:val="22"/>
              </w:rPr>
              <w:t>4</w:t>
            </w:r>
          </w:p>
        </w:tc>
        <w:tc>
          <w:tcPr>
            <w:tcW w:w="1257" w:type="dxa"/>
            <w:vMerge w:val="restart"/>
            <w:tcBorders>
              <w:top w:val="single" w:color="auto" w:sz="4" w:space="0"/>
              <w:left w:val="single" w:color="auto" w:sz="4" w:space="0"/>
              <w:right w:val="single" w:color="auto" w:sz="4" w:space="0"/>
            </w:tcBorders>
            <w:shd w:val="clear" w:color="auto" w:fill="auto"/>
            <w:vAlign w:val="center"/>
          </w:tcPr>
          <w:p w14:paraId="5D869787">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9</w:t>
            </w:r>
            <w:r>
              <w:rPr>
                <w:rFonts w:ascii="仿宋" w:hAnsi="仿宋" w:eastAsia="仿宋" w:cs="宋体"/>
                <w:kern w:val="0"/>
                <w:sz w:val="22"/>
                <w:szCs w:val="22"/>
              </w:rPr>
              <w:t>4</w:t>
            </w:r>
            <w:r>
              <w:rPr>
                <w:rFonts w:hint="eastAsia" w:ascii="仿宋" w:hAnsi="仿宋" w:eastAsia="仿宋" w:cs="宋体"/>
                <w:kern w:val="0"/>
                <w:sz w:val="22"/>
                <w:szCs w:val="22"/>
              </w:rPr>
              <w:t>.</w:t>
            </w:r>
            <w:r>
              <w:rPr>
                <w:rFonts w:ascii="仿宋" w:hAnsi="仿宋" w:eastAsia="仿宋" w:cs="宋体"/>
                <w:kern w:val="0"/>
                <w:sz w:val="22"/>
                <w:szCs w:val="22"/>
              </w:rPr>
              <w:t>00</w:t>
            </w:r>
          </w:p>
          <w:p w14:paraId="01B09FFB">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1.05%</w:t>
            </w:r>
          </w:p>
        </w:tc>
      </w:tr>
      <w:tr w14:paraId="049515D6">
        <w:tblPrEx>
          <w:tblCellMar>
            <w:top w:w="0" w:type="dxa"/>
            <w:left w:w="108" w:type="dxa"/>
            <w:bottom w:w="0" w:type="dxa"/>
            <w:right w:w="108" w:type="dxa"/>
          </w:tblCellMar>
        </w:tblPrEx>
        <w:trPr>
          <w:trHeight w:val="482" w:hRule="atLeast"/>
        </w:trPr>
        <w:tc>
          <w:tcPr>
            <w:tcW w:w="1397" w:type="dxa"/>
            <w:gridSpan w:val="2"/>
            <w:vMerge w:val="continue"/>
            <w:tcBorders>
              <w:left w:val="single" w:color="auto" w:sz="4" w:space="0"/>
              <w:right w:val="single" w:color="auto" w:sz="4" w:space="0"/>
            </w:tcBorders>
            <w:shd w:val="clear" w:color="auto" w:fill="auto"/>
            <w:vAlign w:val="center"/>
          </w:tcPr>
          <w:p w14:paraId="1F1C8A7F">
            <w:pPr>
              <w:adjustRightInd w:val="0"/>
              <w:snapToGrid w:val="0"/>
              <w:jc w:val="center"/>
              <w:rPr>
                <w:rFonts w:ascii="仿宋" w:hAnsi="仿宋" w:eastAsia="仿宋" w:cs="宋体"/>
                <w:kern w:val="0"/>
                <w:sz w:val="22"/>
                <w:szCs w:val="22"/>
              </w:rPr>
            </w:pP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4E25754">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小学班队原理与班主任工作</w:t>
            </w: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5CBA0EC">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本科生</w:t>
            </w: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AD1428F">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60AAFD">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7</w:t>
            </w:r>
            <w:r>
              <w:rPr>
                <w:rFonts w:ascii="仿宋" w:hAnsi="仿宋" w:eastAsia="仿宋" w:cs="宋体"/>
                <w:kern w:val="0"/>
                <w:sz w:val="22"/>
                <w:szCs w:val="22"/>
              </w:rPr>
              <w:t>2</w:t>
            </w:r>
          </w:p>
        </w:tc>
        <w:tc>
          <w:tcPr>
            <w:tcW w:w="1257" w:type="dxa"/>
            <w:vMerge w:val="continue"/>
            <w:tcBorders>
              <w:left w:val="single" w:color="auto" w:sz="4" w:space="0"/>
              <w:right w:val="single" w:color="auto" w:sz="4" w:space="0"/>
            </w:tcBorders>
            <w:shd w:val="clear" w:color="auto" w:fill="auto"/>
            <w:vAlign w:val="center"/>
          </w:tcPr>
          <w:p w14:paraId="6B57BF58">
            <w:pPr>
              <w:adjustRightInd w:val="0"/>
              <w:snapToGrid w:val="0"/>
              <w:jc w:val="center"/>
              <w:rPr>
                <w:rFonts w:ascii="仿宋" w:hAnsi="仿宋" w:eastAsia="仿宋" w:cs="宋体"/>
                <w:kern w:val="0"/>
                <w:sz w:val="22"/>
                <w:szCs w:val="22"/>
              </w:rPr>
            </w:pPr>
          </w:p>
        </w:tc>
      </w:tr>
      <w:tr w14:paraId="301F6BA2">
        <w:tblPrEx>
          <w:tblCellMar>
            <w:top w:w="0" w:type="dxa"/>
            <w:left w:w="108" w:type="dxa"/>
            <w:bottom w:w="0" w:type="dxa"/>
            <w:right w:w="108" w:type="dxa"/>
          </w:tblCellMar>
        </w:tblPrEx>
        <w:trPr>
          <w:trHeight w:val="482" w:hRule="atLeast"/>
        </w:trPr>
        <w:tc>
          <w:tcPr>
            <w:tcW w:w="1397" w:type="dxa"/>
            <w:gridSpan w:val="2"/>
            <w:vMerge w:val="continue"/>
            <w:tcBorders>
              <w:left w:val="single" w:color="auto" w:sz="4" w:space="0"/>
              <w:bottom w:val="single" w:color="auto" w:sz="4" w:space="0"/>
              <w:right w:val="single" w:color="auto" w:sz="4" w:space="0"/>
            </w:tcBorders>
            <w:shd w:val="clear" w:color="auto" w:fill="auto"/>
            <w:vAlign w:val="center"/>
          </w:tcPr>
          <w:p w14:paraId="4CC916D3">
            <w:pPr>
              <w:adjustRightInd w:val="0"/>
              <w:snapToGrid w:val="0"/>
              <w:jc w:val="center"/>
              <w:rPr>
                <w:rFonts w:ascii="仿宋" w:hAnsi="仿宋" w:eastAsia="仿宋" w:cs="宋体"/>
                <w:kern w:val="0"/>
                <w:sz w:val="22"/>
                <w:szCs w:val="22"/>
              </w:rPr>
            </w:pP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F8A1933">
            <w:pPr>
              <w:adjustRightInd w:val="0"/>
              <w:snapToGrid w:val="0"/>
              <w:jc w:val="center"/>
              <w:rPr>
                <w:rFonts w:ascii="仿宋" w:hAnsi="仿宋" w:eastAsia="仿宋" w:cs="宋体"/>
                <w:kern w:val="0"/>
                <w:sz w:val="22"/>
                <w:szCs w:val="22"/>
              </w:rPr>
            </w:pP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D9F6F81">
            <w:pPr>
              <w:adjustRightInd w:val="0"/>
              <w:snapToGrid w:val="0"/>
              <w:jc w:val="center"/>
              <w:rPr>
                <w:rFonts w:ascii="仿宋" w:hAnsi="仿宋" w:eastAsia="仿宋" w:cs="宋体"/>
                <w:kern w:val="0"/>
                <w:sz w:val="22"/>
                <w:szCs w:val="22"/>
              </w:rPr>
            </w:pP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B19F54">
            <w:pPr>
              <w:adjustRightInd w:val="0"/>
              <w:snapToGrid w:val="0"/>
              <w:jc w:val="center"/>
              <w:rPr>
                <w:rFonts w:ascii="仿宋" w:hAnsi="仿宋" w:eastAsia="仿宋" w:cs="宋体"/>
                <w:kern w:val="0"/>
                <w:sz w:val="22"/>
                <w:szCs w:val="22"/>
              </w:rPr>
            </w:pP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24A99F3">
            <w:pPr>
              <w:adjustRightInd w:val="0"/>
              <w:snapToGrid w:val="0"/>
              <w:jc w:val="center"/>
              <w:rPr>
                <w:rFonts w:ascii="仿宋" w:hAnsi="仿宋" w:eastAsia="仿宋" w:cs="宋体"/>
                <w:kern w:val="0"/>
                <w:sz w:val="22"/>
                <w:szCs w:val="22"/>
              </w:rPr>
            </w:pPr>
          </w:p>
        </w:tc>
        <w:tc>
          <w:tcPr>
            <w:tcW w:w="1257" w:type="dxa"/>
            <w:vMerge w:val="continue"/>
            <w:tcBorders>
              <w:left w:val="single" w:color="auto" w:sz="4" w:space="0"/>
              <w:bottom w:val="single" w:color="auto" w:sz="4" w:space="0"/>
              <w:right w:val="single" w:color="auto" w:sz="4" w:space="0"/>
            </w:tcBorders>
            <w:shd w:val="clear" w:color="auto" w:fill="auto"/>
            <w:vAlign w:val="center"/>
          </w:tcPr>
          <w:p w14:paraId="25CB0037">
            <w:pPr>
              <w:adjustRightInd w:val="0"/>
              <w:snapToGrid w:val="0"/>
              <w:jc w:val="center"/>
              <w:rPr>
                <w:rFonts w:ascii="仿宋" w:hAnsi="仿宋" w:eastAsia="仿宋" w:cs="宋体"/>
                <w:kern w:val="0"/>
                <w:sz w:val="22"/>
                <w:szCs w:val="22"/>
              </w:rPr>
            </w:pPr>
          </w:p>
        </w:tc>
      </w:tr>
      <w:tr w14:paraId="11918127">
        <w:tblPrEx>
          <w:tblCellMar>
            <w:top w:w="0" w:type="dxa"/>
            <w:left w:w="108" w:type="dxa"/>
            <w:bottom w:w="0" w:type="dxa"/>
            <w:right w:w="108" w:type="dxa"/>
          </w:tblCellMar>
        </w:tblPrEx>
        <w:trPr>
          <w:trHeight w:val="482" w:hRule="atLeast"/>
        </w:trPr>
        <w:tc>
          <w:tcPr>
            <w:tcW w:w="1397" w:type="dxa"/>
            <w:gridSpan w:val="2"/>
            <w:vMerge w:val="restart"/>
            <w:tcBorders>
              <w:top w:val="single" w:color="auto" w:sz="4" w:space="0"/>
              <w:left w:val="single" w:color="auto" w:sz="4" w:space="0"/>
              <w:right w:val="single" w:color="auto" w:sz="4" w:space="0"/>
            </w:tcBorders>
            <w:shd w:val="clear" w:color="auto" w:fill="auto"/>
            <w:vAlign w:val="center"/>
          </w:tcPr>
          <w:p w14:paraId="6B00F667">
            <w:pPr>
              <w:adjustRightInd w:val="0"/>
              <w:snapToGrid w:val="0"/>
              <w:jc w:val="center"/>
              <w:rPr>
                <w:rFonts w:ascii="仿宋" w:hAnsi="仿宋" w:eastAsia="仿宋" w:cs="宋体"/>
                <w:kern w:val="0"/>
                <w:sz w:val="22"/>
                <w:szCs w:val="22"/>
              </w:rPr>
            </w:pPr>
            <w:r>
              <w:rPr>
                <w:rFonts w:ascii="仿宋" w:hAnsi="仿宋" w:eastAsia="仿宋" w:cs="宋体"/>
                <w:kern w:val="0"/>
                <w:sz w:val="22"/>
                <w:szCs w:val="22"/>
              </w:rPr>
              <w:t>2020</w:t>
            </w:r>
            <w:r>
              <w:rPr>
                <w:rFonts w:hint="eastAsia" w:ascii="仿宋" w:hAnsi="仿宋" w:eastAsia="仿宋" w:cs="宋体"/>
                <w:kern w:val="0"/>
                <w:sz w:val="22"/>
                <w:szCs w:val="22"/>
              </w:rPr>
              <w:t>-</w:t>
            </w:r>
            <w:r>
              <w:rPr>
                <w:rFonts w:ascii="仿宋" w:hAnsi="仿宋" w:eastAsia="仿宋" w:cs="宋体"/>
                <w:kern w:val="0"/>
                <w:sz w:val="22"/>
                <w:szCs w:val="22"/>
              </w:rPr>
              <w:t>2021</w:t>
            </w:r>
          </w:p>
          <w:p w14:paraId="219EA0B4">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8244376">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班级管理（含班主任工作及综合育人）</w:t>
            </w: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8E0BB54">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本科生</w:t>
            </w: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BC054DF">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2</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876483E">
            <w:pPr>
              <w:adjustRightInd w:val="0"/>
              <w:snapToGrid w:val="0"/>
              <w:jc w:val="center"/>
              <w:rPr>
                <w:rFonts w:ascii="仿宋" w:hAnsi="仿宋" w:eastAsia="仿宋" w:cs="宋体"/>
                <w:kern w:val="0"/>
                <w:sz w:val="22"/>
                <w:szCs w:val="22"/>
              </w:rPr>
            </w:pPr>
            <w:r>
              <w:rPr>
                <w:rFonts w:eastAsia="仿宋" w:cs="宋体"/>
                <w:color w:val="000000"/>
                <w:kern w:val="0"/>
                <w:sz w:val="22"/>
                <w:szCs w:val="22"/>
              </w:rPr>
              <w:t>180</w:t>
            </w:r>
          </w:p>
        </w:tc>
        <w:tc>
          <w:tcPr>
            <w:tcW w:w="1257" w:type="dxa"/>
            <w:vMerge w:val="restart"/>
            <w:tcBorders>
              <w:top w:val="single" w:color="auto" w:sz="4" w:space="0"/>
              <w:left w:val="single" w:color="auto" w:sz="4" w:space="0"/>
              <w:right w:val="single" w:color="auto" w:sz="4" w:space="0"/>
            </w:tcBorders>
            <w:shd w:val="clear" w:color="auto" w:fill="auto"/>
            <w:vAlign w:val="center"/>
          </w:tcPr>
          <w:p w14:paraId="55817AB0">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9</w:t>
            </w:r>
            <w:r>
              <w:rPr>
                <w:rFonts w:ascii="仿宋" w:hAnsi="仿宋" w:eastAsia="仿宋" w:cs="宋体"/>
                <w:kern w:val="0"/>
                <w:sz w:val="22"/>
                <w:szCs w:val="22"/>
              </w:rPr>
              <w:t>8.15</w:t>
            </w:r>
          </w:p>
          <w:p w14:paraId="40CF0A34">
            <w:pPr>
              <w:adjustRightInd w:val="0"/>
              <w:snapToGrid w:val="0"/>
              <w:jc w:val="center"/>
              <w:rPr>
                <w:rFonts w:ascii="仿宋" w:hAnsi="仿宋" w:eastAsia="仿宋" w:cs="宋体"/>
                <w:kern w:val="0"/>
                <w:sz w:val="22"/>
                <w:szCs w:val="22"/>
              </w:rPr>
            </w:pPr>
            <w:r>
              <w:rPr>
                <w:rFonts w:ascii="仿宋" w:hAnsi="仿宋" w:eastAsia="仿宋" w:cs="宋体"/>
                <w:kern w:val="0"/>
                <w:sz w:val="22"/>
                <w:szCs w:val="22"/>
              </w:rPr>
              <w:t>18.75%</w:t>
            </w:r>
          </w:p>
        </w:tc>
      </w:tr>
      <w:tr w14:paraId="2A313EF5">
        <w:tblPrEx>
          <w:tblCellMar>
            <w:top w:w="0" w:type="dxa"/>
            <w:left w:w="108" w:type="dxa"/>
            <w:bottom w:w="0" w:type="dxa"/>
            <w:right w:w="108" w:type="dxa"/>
          </w:tblCellMar>
        </w:tblPrEx>
        <w:trPr>
          <w:trHeight w:val="482" w:hRule="atLeast"/>
        </w:trPr>
        <w:tc>
          <w:tcPr>
            <w:tcW w:w="1397" w:type="dxa"/>
            <w:gridSpan w:val="2"/>
            <w:vMerge w:val="continue"/>
            <w:tcBorders>
              <w:left w:val="single" w:color="auto" w:sz="4" w:space="0"/>
              <w:right w:val="single" w:color="auto" w:sz="4" w:space="0"/>
            </w:tcBorders>
            <w:shd w:val="clear" w:color="auto" w:fill="auto"/>
            <w:vAlign w:val="center"/>
          </w:tcPr>
          <w:p w14:paraId="30736DA1">
            <w:pPr>
              <w:adjustRightInd w:val="0"/>
              <w:snapToGrid w:val="0"/>
              <w:jc w:val="center"/>
              <w:rPr>
                <w:rFonts w:ascii="仿宋" w:hAnsi="仿宋" w:eastAsia="仿宋" w:cs="宋体"/>
                <w:kern w:val="0"/>
                <w:sz w:val="22"/>
                <w:szCs w:val="22"/>
              </w:rPr>
            </w:pP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E462BB4">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课堂教学技能</w:t>
            </w: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B4AE150">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本科生</w:t>
            </w: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E1FFCAA">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2</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5DC0E3D">
            <w:pPr>
              <w:adjustRightInd w:val="0"/>
              <w:snapToGrid w:val="0"/>
              <w:jc w:val="center"/>
              <w:rPr>
                <w:rFonts w:ascii="仿宋" w:hAnsi="仿宋" w:eastAsia="仿宋" w:cs="宋体"/>
                <w:kern w:val="0"/>
                <w:sz w:val="22"/>
                <w:szCs w:val="22"/>
              </w:rPr>
            </w:pPr>
            <w:r>
              <w:rPr>
                <w:rFonts w:eastAsia="仿宋" w:cs="宋体"/>
                <w:color w:val="000000"/>
                <w:kern w:val="0"/>
                <w:sz w:val="22"/>
                <w:szCs w:val="22"/>
              </w:rPr>
              <w:t>32</w:t>
            </w:r>
          </w:p>
        </w:tc>
        <w:tc>
          <w:tcPr>
            <w:tcW w:w="1257" w:type="dxa"/>
            <w:vMerge w:val="continue"/>
            <w:tcBorders>
              <w:left w:val="single" w:color="auto" w:sz="4" w:space="0"/>
              <w:right w:val="single" w:color="auto" w:sz="4" w:space="0"/>
            </w:tcBorders>
            <w:shd w:val="clear" w:color="auto" w:fill="auto"/>
            <w:vAlign w:val="center"/>
          </w:tcPr>
          <w:p w14:paraId="09775738">
            <w:pPr>
              <w:adjustRightInd w:val="0"/>
              <w:snapToGrid w:val="0"/>
              <w:jc w:val="center"/>
              <w:rPr>
                <w:rFonts w:ascii="仿宋" w:hAnsi="仿宋" w:eastAsia="仿宋" w:cs="宋体"/>
                <w:kern w:val="0"/>
                <w:sz w:val="22"/>
                <w:szCs w:val="22"/>
              </w:rPr>
            </w:pPr>
          </w:p>
        </w:tc>
      </w:tr>
      <w:tr w14:paraId="0519A630">
        <w:tblPrEx>
          <w:tblCellMar>
            <w:top w:w="0" w:type="dxa"/>
            <w:left w:w="108" w:type="dxa"/>
            <w:bottom w:w="0" w:type="dxa"/>
            <w:right w:w="108" w:type="dxa"/>
          </w:tblCellMar>
        </w:tblPrEx>
        <w:trPr>
          <w:trHeight w:val="482" w:hRule="atLeast"/>
        </w:trPr>
        <w:tc>
          <w:tcPr>
            <w:tcW w:w="1397" w:type="dxa"/>
            <w:gridSpan w:val="2"/>
            <w:vMerge w:val="continue"/>
            <w:tcBorders>
              <w:left w:val="single" w:color="auto" w:sz="4" w:space="0"/>
              <w:bottom w:val="single" w:color="auto" w:sz="4" w:space="0"/>
              <w:right w:val="single" w:color="auto" w:sz="4" w:space="0"/>
            </w:tcBorders>
            <w:shd w:val="clear" w:color="auto" w:fill="auto"/>
            <w:vAlign w:val="center"/>
          </w:tcPr>
          <w:p w14:paraId="1E59BD4F">
            <w:pPr>
              <w:adjustRightInd w:val="0"/>
              <w:snapToGrid w:val="0"/>
              <w:jc w:val="center"/>
              <w:rPr>
                <w:rFonts w:ascii="仿宋" w:hAnsi="仿宋" w:eastAsia="仿宋" w:cs="宋体"/>
                <w:kern w:val="0"/>
                <w:sz w:val="22"/>
                <w:szCs w:val="22"/>
              </w:rPr>
            </w:pP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4DCCC0C">
            <w:pPr>
              <w:adjustRightInd w:val="0"/>
              <w:snapToGrid w:val="0"/>
              <w:jc w:val="center"/>
              <w:rPr>
                <w:rFonts w:ascii="仿宋" w:hAnsi="仿宋" w:eastAsia="仿宋" w:cs="宋体"/>
                <w:kern w:val="0"/>
                <w:sz w:val="22"/>
                <w:szCs w:val="22"/>
              </w:rPr>
            </w:pP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E639DB0">
            <w:pPr>
              <w:adjustRightInd w:val="0"/>
              <w:snapToGrid w:val="0"/>
              <w:jc w:val="center"/>
              <w:rPr>
                <w:rFonts w:ascii="仿宋" w:hAnsi="仿宋" w:eastAsia="仿宋" w:cs="宋体"/>
                <w:kern w:val="0"/>
                <w:sz w:val="22"/>
                <w:szCs w:val="22"/>
              </w:rPr>
            </w:pP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E5D0971">
            <w:pPr>
              <w:adjustRightInd w:val="0"/>
              <w:snapToGrid w:val="0"/>
              <w:jc w:val="center"/>
              <w:rPr>
                <w:rFonts w:ascii="仿宋" w:hAnsi="仿宋" w:eastAsia="仿宋" w:cs="宋体"/>
                <w:kern w:val="0"/>
                <w:sz w:val="22"/>
                <w:szCs w:val="22"/>
              </w:rPr>
            </w:pP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9F8EAC8">
            <w:pPr>
              <w:adjustRightInd w:val="0"/>
              <w:snapToGrid w:val="0"/>
              <w:jc w:val="center"/>
              <w:rPr>
                <w:rFonts w:ascii="仿宋" w:hAnsi="仿宋" w:eastAsia="仿宋" w:cs="宋体"/>
                <w:kern w:val="0"/>
                <w:sz w:val="22"/>
                <w:szCs w:val="22"/>
              </w:rPr>
            </w:pPr>
          </w:p>
        </w:tc>
        <w:tc>
          <w:tcPr>
            <w:tcW w:w="1257" w:type="dxa"/>
            <w:vMerge w:val="continue"/>
            <w:tcBorders>
              <w:left w:val="single" w:color="auto" w:sz="4" w:space="0"/>
              <w:bottom w:val="single" w:color="auto" w:sz="4" w:space="0"/>
              <w:right w:val="single" w:color="auto" w:sz="4" w:space="0"/>
            </w:tcBorders>
            <w:shd w:val="clear" w:color="auto" w:fill="auto"/>
            <w:vAlign w:val="center"/>
          </w:tcPr>
          <w:p w14:paraId="73024FF2">
            <w:pPr>
              <w:adjustRightInd w:val="0"/>
              <w:snapToGrid w:val="0"/>
              <w:jc w:val="center"/>
              <w:rPr>
                <w:rFonts w:ascii="仿宋" w:hAnsi="仿宋" w:eastAsia="仿宋" w:cs="宋体"/>
                <w:kern w:val="0"/>
                <w:sz w:val="22"/>
                <w:szCs w:val="22"/>
              </w:rPr>
            </w:pPr>
          </w:p>
        </w:tc>
      </w:tr>
      <w:tr w14:paraId="725B9BE1">
        <w:tblPrEx>
          <w:tblCellMar>
            <w:top w:w="0" w:type="dxa"/>
            <w:left w:w="108" w:type="dxa"/>
            <w:bottom w:w="0" w:type="dxa"/>
            <w:right w:w="108" w:type="dxa"/>
          </w:tblCellMar>
        </w:tblPrEx>
        <w:trPr>
          <w:trHeight w:val="482" w:hRule="atLeast"/>
        </w:trPr>
        <w:tc>
          <w:tcPr>
            <w:tcW w:w="1397" w:type="dxa"/>
            <w:gridSpan w:val="2"/>
            <w:vMerge w:val="restart"/>
            <w:tcBorders>
              <w:top w:val="single" w:color="auto" w:sz="4" w:space="0"/>
              <w:left w:val="single" w:color="auto" w:sz="4" w:space="0"/>
              <w:right w:val="single" w:color="auto" w:sz="4" w:space="0"/>
            </w:tcBorders>
            <w:shd w:val="clear" w:color="auto" w:fill="auto"/>
            <w:vAlign w:val="center"/>
          </w:tcPr>
          <w:p w14:paraId="159C59F2">
            <w:pPr>
              <w:adjustRightInd w:val="0"/>
              <w:snapToGrid w:val="0"/>
              <w:jc w:val="center"/>
              <w:rPr>
                <w:rFonts w:ascii="仿宋" w:hAnsi="仿宋" w:eastAsia="仿宋" w:cs="宋体"/>
                <w:kern w:val="0"/>
                <w:sz w:val="22"/>
                <w:szCs w:val="22"/>
              </w:rPr>
            </w:pPr>
            <w:r>
              <w:rPr>
                <w:rFonts w:ascii="仿宋" w:hAnsi="仿宋" w:eastAsia="仿宋" w:cs="宋体"/>
                <w:kern w:val="0"/>
                <w:sz w:val="22"/>
                <w:szCs w:val="22"/>
              </w:rPr>
              <w:t>2019</w:t>
            </w:r>
            <w:r>
              <w:rPr>
                <w:rFonts w:hint="eastAsia" w:ascii="仿宋" w:hAnsi="仿宋" w:eastAsia="仿宋" w:cs="宋体"/>
                <w:kern w:val="0"/>
                <w:sz w:val="22"/>
                <w:szCs w:val="22"/>
              </w:rPr>
              <w:t>-</w:t>
            </w:r>
            <w:r>
              <w:rPr>
                <w:rFonts w:ascii="仿宋" w:hAnsi="仿宋" w:eastAsia="仿宋" w:cs="宋体"/>
                <w:kern w:val="0"/>
                <w:sz w:val="22"/>
                <w:szCs w:val="22"/>
              </w:rPr>
              <w:t>2020</w:t>
            </w:r>
          </w:p>
          <w:p w14:paraId="5FB82F01">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3AD4C12">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小学班队原理与班主任工作</w:t>
            </w: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E02D8C0">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本科生</w:t>
            </w: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4F1073">
            <w:pPr>
              <w:adjustRightInd w:val="0"/>
              <w:snapToGrid w:val="0"/>
              <w:jc w:val="center"/>
              <w:rPr>
                <w:rFonts w:ascii="仿宋" w:hAnsi="仿宋" w:eastAsia="仿宋" w:cs="宋体"/>
                <w:kern w:val="0"/>
                <w:sz w:val="22"/>
                <w:szCs w:val="22"/>
              </w:rPr>
            </w:pPr>
            <w:r>
              <w:rPr>
                <w:rFonts w:eastAsia="仿宋" w:cs="宋体"/>
                <w:color w:val="000000"/>
                <w:kern w:val="0"/>
                <w:sz w:val="22"/>
                <w:szCs w:val="22"/>
              </w:rPr>
              <w:t>2</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2A6B148">
            <w:pPr>
              <w:adjustRightInd w:val="0"/>
              <w:snapToGrid w:val="0"/>
              <w:jc w:val="center"/>
              <w:rPr>
                <w:rFonts w:ascii="仿宋" w:hAnsi="仿宋" w:eastAsia="仿宋" w:cs="宋体"/>
                <w:kern w:val="0"/>
                <w:sz w:val="22"/>
                <w:szCs w:val="22"/>
              </w:rPr>
            </w:pPr>
            <w:r>
              <w:rPr>
                <w:rFonts w:eastAsia="仿宋" w:cs="宋体"/>
                <w:color w:val="000000"/>
                <w:kern w:val="0"/>
                <w:sz w:val="22"/>
                <w:szCs w:val="22"/>
              </w:rPr>
              <w:t>204</w:t>
            </w:r>
          </w:p>
        </w:tc>
        <w:tc>
          <w:tcPr>
            <w:tcW w:w="1257" w:type="dxa"/>
            <w:vMerge w:val="restart"/>
            <w:tcBorders>
              <w:top w:val="single" w:color="auto" w:sz="4" w:space="0"/>
              <w:left w:val="single" w:color="auto" w:sz="4" w:space="0"/>
              <w:right w:val="single" w:color="auto" w:sz="4" w:space="0"/>
            </w:tcBorders>
            <w:shd w:val="clear" w:color="auto" w:fill="auto"/>
            <w:vAlign w:val="center"/>
          </w:tcPr>
          <w:p w14:paraId="47BBCB54">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9</w:t>
            </w:r>
            <w:r>
              <w:rPr>
                <w:rFonts w:ascii="仿宋" w:hAnsi="仿宋" w:eastAsia="仿宋" w:cs="宋体"/>
                <w:kern w:val="0"/>
                <w:sz w:val="22"/>
                <w:szCs w:val="22"/>
              </w:rPr>
              <w:t>8.70</w:t>
            </w:r>
          </w:p>
          <w:p w14:paraId="520B3C9B">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1</w:t>
            </w:r>
            <w:r>
              <w:rPr>
                <w:rFonts w:ascii="仿宋" w:hAnsi="仿宋" w:eastAsia="仿宋" w:cs="宋体"/>
                <w:kern w:val="0"/>
                <w:sz w:val="22"/>
                <w:szCs w:val="22"/>
              </w:rPr>
              <w:t>5%</w:t>
            </w:r>
          </w:p>
        </w:tc>
      </w:tr>
      <w:tr w14:paraId="4644ABA3">
        <w:tblPrEx>
          <w:tblCellMar>
            <w:top w:w="0" w:type="dxa"/>
            <w:left w:w="108" w:type="dxa"/>
            <w:bottom w:w="0" w:type="dxa"/>
            <w:right w:w="108" w:type="dxa"/>
          </w:tblCellMar>
        </w:tblPrEx>
        <w:trPr>
          <w:trHeight w:val="482" w:hRule="atLeast"/>
        </w:trPr>
        <w:tc>
          <w:tcPr>
            <w:tcW w:w="1397" w:type="dxa"/>
            <w:gridSpan w:val="2"/>
            <w:vMerge w:val="continue"/>
            <w:tcBorders>
              <w:left w:val="single" w:color="auto" w:sz="4" w:space="0"/>
              <w:right w:val="single" w:color="auto" w:sz="4" w:space="0"/>
            </w:tcBorders>
            <w:shd w:val="clear" w:color="auto" w:fill="auto"/>
            <w:vAlign w:val="center"/>
          </w:tcPr>
          <w:p w14:paraId="1C90EFF5">
            <w:pPr>
              <w:adjustRightInd w:val="0"/>
              <w:snapToGrid w:val="0"/>
              <w:jc w:val="center"/>
              <w:rPr>
                <w:rFonts w:ascii="仿宋" w:hAnsi="仿宋" w:eastAsia="仿宋" w:cs="宋体"/>
                <w:kern w:val="0"/>
                <w:sz w:val="22"/>
                <w:szCs w:val="22"/>
              </w:rPr>
            </w:pP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A5CB871">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课堂教学技能</w:t>
            </w: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DC9D11B">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本科生</w:t>
            </w: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EE573AF">
            <w:pPr>
              <w:adjustRightInd w:val="0"/>
              <w:snapToGrid w:val="0"/>
              <w:jc w:val="center"/>
              <w:rPr>
                <w:rFonts w:ascii="仿宋" w:hAnsi="仿宋" w:eastAsia="仿宋" w:cs="宋体"/>
                <w:kern w:val="0"/>
                <w:sz w:val="22"/>
                <w:szCs w:val="22"/>
              </w:rPr>
            </w:pPr>
            <w:r>
              <w:rPr>
                <w:rFonts w:eastAsia="仿宋" w:cs="宋体"/>
                <w:color w:val="000000"/>
                <w:kern w:val="0"/>
                <w:sz w:val="22"/>
                <w:szCs w:val="22"/>
              </w:rPr>
              <w:t>2</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B35660">
            <w:pPr>
              <w:adjustRightInd w:val="0"/>
              <w:snapToGrid w:val="0"/>
              <w:jc w:val="center"/>
              <w:rPr>
                <w:rFonts w:ascii="仿宋" w:hAnsi="仿宋" w:eastAsia="仿宋" w:cs="宋体"/>
                <w:kern w:val="0"/>
                <w:sz w:val="22"/>
                <w:szCs w:val="22"/>
              </w:rPr>
            </w:pPr>
            <w:r>
              <w:rPr>
                <w:rFonts w:eastAsia="仿宋" w:cs="宋体"/>
                <w:color w:val="000000"/>
                <w:kern w:val="0"/>
                <w:sz w:val="22"/>
                <w:szCs w:val="22"/>
              </w:rPr>
              <w:t>32</w:t>
            </w:r>
          </w:p>
        </w:tc>
        <w:tc>
          <w:tcPr>
            <w:tcW w:w="1257" w:type="dxa"/>
            <w:vMerge w:val="continue"/>
            <w:tcBorders>
              <w:left w:val="single" w:color="auto" w:sz="4" w:space="0"/>
              <w:right w:val="single" w:color="auto" w:sz="4" w:space="0"/>
            </w:tcBorders>
            <w:shd w:val="clear" w:color="auto" w:fill="auto"/>
            <w:vAlign w:val="center"/>
          </w:tcPr>
          <w:p w14:paraId="78CE6D98">
            <w:pPr>
              <w:adjustRightInd w:val="0"/>
              <w:snapToGrid w:val="0"/>
              <w:jc w:val="center"/>
              <w:rPr>
                <w:rFonts w:ascii="仿宋" w:hAnsi="仿宋" w:eastAsia="仿宋" w:cs="宋体"/>
                <w:kern w:val="0"/>
                <w:sz w:val="22"/>
                <w:szCs w:val="22"/>
              </w:rPr>
            </w:pPr>
          </w:p>
        </w:tc>
      </w:tr>
      <w:tr w14:paraId="7F3EEC3D">
        <w:tblPrEx>
          <w:tblCellMar>
            <w:top w:w="0" w:type="dxa"/>
            <w:left w:w="108" w:type="dxa"/>
            <w:bottom w:w="0" w:type="dxa"/>
            <w:right w:w="108" w:type="dxa"/>
          </w:tblCellMar>
        </w:tblPrEx>
        <w:trPr>
          <w:trHeight w:val="482" w:hRule="atLeast"/>
        </w:trPr>
        <w:tc>
          <w:tcPr>
            <w:tcW w:w="1397" w:type="dxa"/>
            <w:gridSpan w:val="2"/>
            <w:vMerge w:val="continue"/>
            <w:tcBorders>
              <w:left w:val="single" w:color="auto" w:sz="4" w:space="0"/>
              <w:bottom w:val="single" w:color="auto" w:sz="4" w:space="0"/>
              <w:right w:val="single" w:color="auto" w:sz="4" w:space="0"/>
            </w:tcBorders>
            <w:shd w:val="clear" w:color="auto" w:fill="auto"/>
            <w:vAlign w:val="center"/>
          </w:tcPr>
          <w:p w14:paraId="4EE93382">
            <w:pPr>
              <w:adjustRightInd w:val="0"/>
              <w:snapToGrid w:val="0"/>
              <w:jc w:val="center"/>
              <w:rPr>
                <w:rFonts w:ascii="仿宋" w:hAnsi="仿宋" w:eastAsia="仿宋" w:cs="宋体"/>
                <w:kern w:val="0"/>
                <w:sz w:val="22"/>
                <w:szCs w:val="22"/>
              </w:rPr>
            </w:pP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6AE0F64">
            <w:pPr>
              <w:adjustRightInd w:val="0"/>
              <w:snapToGrid w:val="0"/>
              <w:jc w:val="center"/>
              <w:rPr>
                <w:rFonts w:ascii="仿宋" w:hAnsi="仿宋" w:eastAsia="仿宋" w:cs="宋体"/>
                <w:kern w:val="0"/>
                <w:sz w:val="22"/>
                <w:szCs w:val="22"/>
              </w:rPr>
            </w:pP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8E681D4">
            <w:pPr>
              <w:adjustRightInd w:val="0"/>
              <w:snapToGrid w:val="0"/>
              <w:jc w:val="center"/>
              <w:rPr>
                <w:rFonts w:ascii="仿宋" w:hAnsi="仿宋" w:eastAsia="仿宋" w:cs="宋体"/>
                <w:kern w:val="0"/>
                <w:sz w:val="22"/>
                <w:szCs w:val="22"/>
              </w:rPr>
            </w:pP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F31954">
            <w:pPr>
              <w:adjustRightInd w:val="0"/>
              <w:snapToGrid w:val="0"/>
              <w:jc w:val="center"/>
              <w:rPr>
                <w:rFonts w:ascii="仿宋" w:hAnsi="仿宋" w:eastAsia="仿宋" w:cs="宋体"/>
                <w:kern w:val="0"/>
                <w:sz w:val="22"/>
                <w:szCs w:val="22"/>
              </w:rPr>
            </w:pP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19293CC">
            <w:pPr>
              <w:adjustRightInd w:val="0"/>
              <w:snapToGrid w:val="0"/>
              <w:jc w:val="center"/>
              <w:rPr>
                <w:rFonts w:ascii="仿宋" w:hAnsi="仿宋" w:eastAsia="仿宋" w:cs="宋体"/>
                <w:kern w:val="0"/>
                <w:sz w:val="22"/>
                <w:szCs w:val="22"/>
              </w:rPr>
            </w:pPr>
          </w:p>
        </w:tc>
        <w:tc>
          <w:tcPr>
            <w:tcW w:w="1257" w:type="dxa"/>
            <w:vMerge w:val="continue"/>
            <w:tcBorders>
              <w:left w:val="single" w:color="auto" w:sz="4" w:space="0"/>
              <w:bottom w:val="single" w:color="auto" w:sz="4" w:space="0"/>
              <w:right w:val="single" w:color="auto" w:sz="4" w:space="0"/>
            </w:tcBorders>
            <w:shd w:val="clear" w:color="auto" w:fill="auto"/>
            <w:vAlign w:val="center"/>
          </w:tcPr>
          <w:p w14:paraId="461C5666">
            <w:pPr>
              <w:adjustRightInd w:val="0"/>
              <w:snapToGrid w:val="0"/>
              <w:jc w:val="center"/>
              <w:rPr>
                <w:rFonts w:ascii="仿宋" w:hAnsi="仿宋" w:eastAsia="仿宋" w:cs="宋体"/>
                <w:kern w:val="0"/>
                <w:sz w:val="22"/>
                <w:szCs w:val="22"/>
              </w:rPr>
            </w:pPr>
          </w:p>
        </w:tc>
      </w:tr>
      <w:tr w14:paraId="61C341F5">
        <w:tblPrEx>
          <w:tblCellMar>
            <w:top w:w="0" w:type="dxa"/>
            <w:left w:w="108" w:type="dxa"/>
            <w:bottom w:w="0" w:type="dxa"/>
            <w:right w:w="108" w:type="dxa"/>
          </w:tblCellMar>
        </w:tblPrEx>
        <w:trPr>
          <w:trHeight w:val="482" w:hRule="atLeast"/>
        </w:trPr>
        <w:tc>
          <w:tcPr>
            <w:tcW w:w="1397" w:type="dxa"/>
            <w:gridSpan w:val="2"/>
            <w:vMerge w:val="restart"/>
            <w:tcBorders>
              <w:top w:val="single" w:color="auto" w:sz="4" w:space="0"/>
              <w:left w:val="single" w:color="auto" w:sz="4" w:space="0"/>
              <w:right w:val="single" w:color="auto" w:sz="4" w:space="0"/>
            </w:tcBorders>
            <w:shd w:val="clear" w:color="auto" w:fill="auto"/>
            <w:vAlign w:val="center"/>
          </w:tcPr>
          <w:p w14:paraId="05F6460B">
            <w:pPr>
              <w:adjustRightInd w:val="0"/>
              <w:snapToGrid w:val="0"/>
              <w:jc w:val="center"/>
              <w:rPr>
                <w:rFonts w:ascii="仿宋" w:hAnsi="仿宋" w:eastAsia="仿宋" w:cs="宋体"/>
                <w:kern w:val="0"/>
                <w:sz w:val="22"/>
                <w:szCs w:val="22"/>
              </w:rPr>
            </w:pPr>
            <w:r>
              <w:rPr>
                <w:rFonts w:ascii="仿宋" w:hAnsi="仿宋" w:eastAsia="仿宋" w:cs="宋体"/>
                <w:kern w:val="0"/>
                <w:sz w:val="22"/>
                <w:szCs w:val="22"/>
              </w:rPr>
              <w:t>2018</w:t>
            </w:r>
            <w:r>
              <w:rPr>
                <w:rFonts w:hint="eastAsia" w:ascii="仿宋" w:hAnsi="仿宋" w:eastAsia="仿宋" w:cs="宋体"/>
                <w:kern w:val="0"/>
                <w:sz w:val="22"/>
                <w:szCs w:val="22"/>
              </w:rPr>
              <w:t>-</w:t>
            </w:r>
            <w:r>
              <w:rPr>
                <w:rFonts w:ascii="仿宋" w:hAnsi="仿宋" w:eastAsia="仿宋" w:cs="宋体"/>
                <w:kern w:val="0"/>
                <w:sz w:val="22"/>
                <w:szCs w:val="22"/>
              </w:rPr>
              <w:t>2019</w:t>
            </w:r>
          </w:p>
          <w:p w14:paraId="0FFA34A1">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43796B0">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班级管理（含班主任工作及综合育人）</w:t>
            </w: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0B1110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本科生</w:t>
            </w: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565351">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8D2735">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3</w:t>
            </w:r>
            <w:r>
              <w:rPr>
                <w:rFonts w:ascii="仿宋" w:hAnsi="仿宋" w:eastAsia="仿宋" w:cs="宋体"/>
                <w:kern w:val="0"/>
                <w:sz w:val="22"/>
                <w:szCs w:val="22"/>
              </w:rPr>
              <w:t>6</w:t>
            </w:r>
          </w:p>
        </w:tc>
        <w:tc>
          <w:tcPr>
            <w:tcW w:w="1257" w:type="dxa"/>
            <w:vMerge w:val="restart"/>
            <w:tcBorders>
              <w:top w:val="single" w:color="auto" w:sz="4" w:space="0"/>
              <w:left w:val="single" w:color="auto" w:sz="4" w:space="0"/>
              <w:right w:val="single" w:color="auto" w:sz="4" w:space="0"/>
            </w:tcBorders>
            <w:shd w:val="clear" w:color="auto" w:fill="auto"/>
            <w:vAlign w:val="center"/>
          </w:tcPr>
          <w:p w14:paraId="1A42FE87">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9</w:t>
            </w:r>
            <w:r>
              <w:rPr>
                <w:rFonts w:ascii="仿宋" w:hAnsi="仿宋" w:eastAsia="仿宋" w:cs="宋体"/>
                <w:kern w:val="0"/>
                <w:sz w:val="22"/>
                <w:szCs w:val="22"/>
              </w:rPr>
              <w:t>5.27</w:t>
            </w:r>
          </w:p>
          <w:p w14:paraId="31D3CC3D">
            <w:pPr>
              <w:adjustRightInd w:val="0"/>
              <w:snapToGrid w:val="0"/>
              <w:jc w:val="center"/>
              <w:rPr>
                <w:rFonts w:ascii="仿宋" w:hAnsi="仿宋" w:eastAsia="仿宋" w:cs="宋体"/>
                <w:kern w:val="0"/>
                <w:sz w:val="22"/>
                <w:szCs w:val="22"/>
              </w:rPr>
            </w:pPr>
            <w:r>
              <w:rPr>
                <w:rFonts w:ascii="仿宋" w:hAnsi="仿宋" w:eastAsia="仿宋" w:cs="宋体"/>
                <w:kern w:val="0"/>
                <w:sz w:val="22"/>
                <w:szCs w:val="22"/>
              </w:rPr>
              <w:t>28%</w:t>
            </w:r>
          </w:p>
        </w:tc>
      </w:tr>
      <w:tr w14:paraId="42946957">
        <w:tblPrEx>
          <w:tblCellMar>
            <w:top w:w="0" w:type="dxa"/>
            <w:left w:w="108" w:type="dxa"/>
            <w:bottom w:w="0" w:type="dxa"/>
            <w:right w:w="108" w:type="dxa"/>
          </w:tblCellMar>
        </w:tblPrEx>
        <w:trPr>
          <w:trHeight w:val="482" w:hRule="atLeast"/>
        </w:trPr>
        <w:tc>
          <w:tcPr>
            <w:tcW w:w="1397" w:type="dxa"/>
            <w:gridSpan w:val="2"/>
            <w:vMerge w:val="continue"/>
            <w:tcBorders>
              <w:left w:val="single" w:color="auto" w:sz="4" w:space="0"/>
              <w:right w:val="single" w:color="auto" w:sz="4" w:space="0"/>
            </w:tcBorders>
            <w:shd w:val="clear" w:color="auto" w:fill="auto"/>
            <w:vAlign w:val="center"/>
          </w:tcPr>
          <w:p w14:paraId="3E066461">
            <w:pPr>
              <w:adjustRightInd w:val="0"/>
              <w:snapToGrid w:val="0"/>
              <w:jc w:val="center"/>
              <w:rPr>
                <w:rFonts w:ascii="仿宋" w:hAnsi="仿宋" w:eastAsia="仿宋" w:cs="宋体"/>
                <w:kern w:val="0"/>
                <w:sz w:val="22"/>
                <w:szCs w:val="22"/>
              </w:rPr>
            </w:pP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4A47F52">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小学班队原理与班主任工作</w:t>
            </w: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ED1EB33">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本科生</w:t>
            </w: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771A753">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D31C323">
            <w:pPr>
              <w:adjustRightInd w:val="0"/>
              <w:snapToGrid w:val="0"/>
              <w:jc w:val="center"/>
              <w:rPr>
                <w:rFonts w:ascii="仿宋" w:hAnsi="仿宋" w:eastAsia="仿宋" w:cs="宋体"/>
                <w:kern w:val="0"/>
                <w:sz w:val="22"/>
                <w:szCs w:val="22"/>
              </w:rPr>
            </w:pPr>
            <w:r>
              <w:rPr>
                <w:rFonts w:ascii="仿宋" w:hAnsi="仿宋" w:eastAsia="仿宋" w:cs="宋体"/>
                <w:kern w:val="0"/>
                <w:sz w:val="22"/>
                <w:szCs w:val="22"/>
              </w:rPr>
              <w:t>108</w:t>
            </w:r>
          </w:p>
        </w:tc>
        <w:tc>
          <w:tcPr>
            <w:tcW w:w="1257" w:type="dxa"/>
            <w:vMerge w:val="continue"/>
            <w:tcBorders>
              <w:left w:val="single" w:color="auto" w:sz="4" w:space="0"/>
              <w:right w:val="single" w:color="auto" w:sz="4" w:space="0"/>
            </w:tcBorders>
            <w:shd w:val="clear" w:color="auto" w:fill="auto"/>
            <w:vAlign w:val="center"/>
          </w:tcPr>
          <w:p w14:paraId="631CEEE6">
            <w:pPr>
              <w:adjustRightInd w:val="0"/>
              <w:snapToGrid w:val="0"/>
              <w:jc w:val="center"/>
              <w:rPr>
                <w:rFonts w:ascii="仿宋" w:hAnsi="仿宋" w:eastAsia="仿宋" w:cs="宋体"/>
                <w:kern w:val="0"/>
                <w:sz w:val="22"/>
                <w:szCs w:val="22"/>
              </w:rPr>
            </w:pPr>
          </w:p>
        </w:tc>
      </w:tr>
      <w:tr w14:paraId="7137FFF3">
        <w:tblPrEx>
          <w:tblCellMar>
            <w:top w:w="0" w:type="dxa"/>
            <w:left w:w="108" w:type="dxa"/>
            <w:bottom w:w="0" w:type="dxa"/>
            <w:right w:w="108" w:type="dxa"/>
          </w:tblCellMar>
        </w:tblPrEx>
        <w:trPr>
          <w:trHeight w:val="482" w:hRule="atLeast"/>
        </w:trPr>
        <w:tc>
          <w:tcPr>
            <w:tcW w:w="1397" w:type="dxa"/>
            <w:gridSpan w:val="2"/>
            <w:vMerge w:val="continue"/>
            <w:tcBorders>
              <w:left w:val="single" w:color="auto" w:sz="4" w:space="0"/>
              <w:bottom w:val="single" w:color="auto" w:sz="4" w:space="0"/>
              <w:right w:val="single" w:color="auto" w:sz="4" w:space="0"/>
            </w:tcBorders>
            <w:shd w:val="clear" w:color="auto" w:fill="auto"/>
            <w:vAlign w:val="center"/>
          </w:tcPr>
          <w:p w14:paraId="1D5343DC">
            <w:pPr>
              <w:adjustRightInd w:val="0"/>
              <w:snapToGrid w:val="0"/>
              <w:jc w:val="center"/>
              <w:rPr>
                <w:rFonts w:ascii="仿宋" w:hAnsi="仿宋" w:eastAsia="仿宋" w:cs="宋体"/>
                <w:kern w:val="0"/>
                <w:sz w:val="22"/>
                <w:szCs w:val="22"/>
              </w:rPr>
            </w:pPr>
          </w:p>
        </w:tc>
        <w:tc>
          <w:tcPr>
            <w:tcW w:w="388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8D85FFA">
            <w:pPr>
              <w:adjustRightInd w:val="0"/>
              <w:snapToGrid w:val="0"/>
              <w:jc w:val="center"/>
              <w:rPr>
                <w:rFonts w:ascii="仿宋" w:hAnsi="仿宋" w:eastAsia="仿宋" w:cs="宋体"/>
                <w:kern w:val="0"/>
                <w:sz w:val="22"/>
                <w:szCs w:val="22"/>
              </w:rPr>
            </w:pPr>
            <w:r>
              <w:rPr>
                <w:rFonts w:hint="eastAsia" w:eastAsia="仿宋" w:cs="宋体"/>
                <w:color w:val="000000"/>
                <w:kern w:val="0"/>
                <w:sz w:val="22"/>
                <w:szCs w:val="22"/>
              </w:rPr>
              <w:t>教育学基础</w:t>
            </w:r>
          </w:p>
        </w:tc>
        <w:tc>
          <w:tcPr>
            <w:tcW w:w="14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F3BC531">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本科生</w:t>
            </w:r>
          </w:p>
        </w:tc>
        <w:tc>
          <w:tcPr>
            <w:tcW w:w="10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EC5B3CE">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w:t>
            </w:r>
          </w:p>
        </w:tc>
        <w:tc>
          <w:tcPr>
            <w:tcW w:w="1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6565CA0">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7</w:t>
            </w:r>
            <w:r>
              <w:rPr>
                <w:rFonts w:ascii="仿宋" w:hAnsi="仿宋" w:eastAsia="仿宋" w:cs="宋体"/>
                <w:kern w:val="0"/>
                <w:sz w:val="22"/>
                <w:szCs w:val="22"/>
              </w:rPr>
              <w:t>2</w:t>
            </w:r>
          </w:p>
        </w:tc>
        <w:tc>
          <w:tcPr>
            <w:tcW w:w="1257" w:type="dxa"/>
            <w:vMerge w:val="continue"/>
            <w:tcBorders>
              <w:left w:val="single" w:color="auto" w:sz="4" w:space="0"/>
              <w:bottom w:val="single" w:color="auto" w:sz="4" w:space="0"/>
              <w:right w:val="single" w:color="auto" w:sz="4" w:space="0"/>
            </w:tcBorders>
            <w:shd w:val="clear" w:color="auto" w:fill="auto"/>
            <w:vAlign w:val="center"/>
          </w:tcPr>
          <w:p w14:paraId="036E3802">
            <w:pPr>
              <w:adjustRightInd w:val="0"/>
              <w:snapToGrid w:val="0"/>
              <w:jc w:val="center"/>
              <w:rPr>
                <w:rFonts w:ascii="仿宋" w:hAnsi="仿宋" w:eastAsia="仿宋" w:cs="宋体"/>
                <w:kern w:val="0"/>
                <w:sz w:val="22"/>
                <w:szCs w:val="22"/>
              </w:rPr>
            </w:pPr>
          </w:p>
        </w:tc>
      </w:tr>
    </w:tbl>
    <w:p w14:paraId="19C5B351">
      <w:pPr>
        <w:jc w:val="center"/>
        <w:rPr>
          <w:rFonts w:ascii="仿宋" w:hAnsi="仿宋" w:eastAsia="仿宋"/>
        </w:rPr>
      </w:pPr>
      <w:r>
        <w:rPr>
          <w:rFonts w:hint="eastAsia" w:ascii="仿宋" w:hAnsi="仿宋" w:eastAsia="仿宋"/>
        </w:rPr>
        <w:t>第1页</w:t>
      </w:r>
    </w:p>
    <w:tbl>
      <w:tblPr>
        <w:tblStyle w:val="6"/>
        <w:tblW w:w="9923" w:type="dxa"/>
        <w:tblInd w:w="-34" w:type="dxa"/>
        <w:tblLayout w:type="fixed"/>
        <w:tblCellMar>
          <w:top w:w="0" w:type="dxa"/>
          <w:left w:w="108" w:type="dxa"/>
          <w:bottom w:w="0" w:type="dxa"/>
          <w:right w:w="108" w:type="dxa"/>
        </w:tblCellMar>
      </w:tblPr>
      <w:tblGrid>
        <w:gridCol w:w="1717"/>
        <w:gridCol w:w="840"/>
        <w:gridCol w:w="210"/>
        <w:gridCol w:w="4961"/>
        <w:gridCol w:w="2195"/>
      </w:tblGrid>
      <w:tr w14:paraId="1FF6550A">
        <w:tblPrEx>
          <w:tblCellMar>
            <w:top w:w="0" w:type="dxa"/>
            <w:left w:w="108" w:type="dxa"/>
            <w:bottom w:w="0" w:type="dxa"/>
            <w:right w:w="108" w:type="dxa"/>
          </w:tblCellMar>
        </w:tblPrEx>
        <w:trPr>
          <w:cantSplit/>
          <w:trHeight w:val="840" w:hRule="atLeast"/>
        </w:trPr>
        <w:tc>
          <w:tcPr>
            <w:tcW w:w="276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43B8F63">
            <w:pPr>
              <w:widowControl/>
              <w:adjustRightInd w:val="0"/>
              <w:snapToGrid w:val="0"/>
              <w:spacing w:line="420" w:lineRule="exact"/>
              <w:jc w:val="center"/>
              <w:rPr>
                <w:rFonts w:ascii="仿宋" w:hAnsi="仿宋" w:eastAsia="仿宋" w:cs="宋体"/>
                <w:kern w:val="0"/>
                <w:sz w:val="22"/>
                <w:szCs w:val="22"/>
              </w:rPr>
            </w:pPr>
            <w:r>
              <w:rPr>
                <w:rFonts w:hint="eastAsia" w:ascii="仿宋" w:hAnsi="仿宋" w:eastAsia="仿宋" w:cs="宋体"/>
                <w:kern w:val="0"/>
                <w:sz w:val="22"/>
                <w:szCs w:val="22"/>
              </w:rPr>
              <w:t>担任</w:t>
            </w:r>
            <w:r>
              <w:rPr>
                <w:rFonts w:ascii="仿宋" w:hAnsi="仿宋" w:eastAsia="仿宋" w:cs="宋体"/>
                <w:kern w:val="0"/>
                <w:sz w:val="22"/>
                <w:szCs w:val="22"/>
              </w:rPr>
              <w:t>本科师范生或教育硕士班主任或导师</w:t>
            </w:r>
            <w:r>
              <w:rPr>
                <w:rFonts w:hint="eastAsia" w:ascii="仿宋" w:hAnsi="仿宋" w:eastAsia="仿宋" w:cs="宋体"/>
                <w:kern w:val="0"/>
                <w:sz w:val="22"/>
                <w:szCs w:val="22"/>
              </w:rPr>
              <w:t>工作情况</w:t>
            </w:r>
          </w:p>
        </w:tc>
        <w:tc>
          <w:tcPr>
            <w:tcW w:w="71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E3D679A">
            <w:pPr>
              <w:widowControl/>
              <w:adjustRightInd w:val="0"/>
              <w:snapToGrid w:val="0"/>
              <w:spacing w:line="420" w:lineRule="exact"/>
              <w:jc w:val="left"/>
              <w:rPr>
                <w:rFonts w:ascii="仿宋" w:hAnsi="仿宋" w:eastAsia="仿宋" w:cs="宋体"/>
                <w:kern w:val="0"/>
                <w:sz w:val="22"/>
                <w:szCs w:val="22"/>
              </w:rPr>
            </w:pPr>
            <w:r>
              <w:rPr>
                <w:rFonts w:hint="eastAsia" w:ascii="仿宋" w:hAnsi="仿宋" w:eastAsia="仿宋" w:cs="宋体"/>
                <w:kern w:val="0"/>
                <w:sz w:val="22"/>
                <w:szCs w:val="22"/>
              </w:rPr>
              <w:t>2023-2024学年担任小学教育专业</w:t>
            </w:r>
            <w:r>
              <w:rPr>
                <w:rFonts w:hint="eastAsia" w:ascii="仿宋" w:hAnsi="仿宋" w:eastAsia="仿宋" w:cs="宋体"/>
                <w:kern w:val="0"/>
                <w:sz w:val="22"/>
                <w:szCs w:val="22"/>
                <w:lang w:val="en-US" w:eastAsia="zh-CN"/>
              </w:rPr>
              <w:t>2020</w:t>
            </w:r>
            <w:r>
              <w:rPr>
                <w:rFonts w:hint="eastAsia" w:ascii="仿宋" w:hAnsi="仿宋" w:eastAsia="仿宋" w:cs="宋体"/>
                <w:kern w:val="0"/>
                <w:sz w:val="22"/>
                <w:szCs w:val="22"/>
              </w:rPr>
              <w:t>级</w:t>
            </w:r>
            <w:r>
              <w:rPr>
                <w:rFonts w:hint="eastAsia" w:ascii="仿宋" w:hAnsi="仿宋" w:eastAsia="仿宋" w:cs="宋体"/>
                <w:kern w:val="0"/>
                <w:sz w:val="22"/>
                <w:szCs w:val="22"/>
                <w:lang w:val="en-US" w:eastAsia="zh-CN"/>
              </w:rPr>
              <w:t>5班</w:t>
            </w:r>
            <w:r>
              <w:rPr>
                <w:rFonts w:hint="eastAsia" w:ascii="仿宋" w:hAnsi="仿宋" w:eastAsia="仿宋" w:cs="宋体"/>
                <w:kern w:val="0"/>
                <w:sz w:val="22"/>
                <w:szCs w:val="22"/>
              </w:rPr>
              <w:t>班主任</w:t>
            </w:r>
          </w:p>
          <w:p w14:paraId="4A43E08C">
            <w:pPr>
              <w:widowControl/>
              <w:adjustRightInd w:val="0"/>
              <w:snapToGrid w:val="0"/>
              <w:spacing w:line="420" w:lineRule="exact"/>
              <w:jc w:val="left"/>
              <w:rPr>
                <w:rFonts w:ascii="仿宋" w:hAnsi="仿宋" w:eastAsia="仿宋" w:cs="宋体"/>
                <w:kern w:val="0"/>
                <w:sz w:val="22"/>
                <w:szCs w:val="22"/>
              </w:rPr>
            </w:pPr>
            <w:r>
              <w:rPr>
                <w:rFonts w:ascii="仿宋" w:hAnsi="仿宋" w:eastAsia="仿宋" w:cs="宋体"/>
                <w:kern w:val="0"/>
                <w:sz w:val="22"/>
                <w:szCs w:val="22"/>
              </w:rPr>
              <w:t>2020-2023</w:t>
            </w:r>
            <w:r>
              <w:rPr>
                <w:rFonts w:hint="eastAsia" w:ascii="仿宋" w:hAnsi="仿宋" w:eastAsia="仿宋" w:cs="宋体"/>
                <w:kern w:val="0"/>
                <w:sz w:val="22"/>
                <w:szCs w:val="22"/>
              </w:rPr>
              <w:t>学年担任小学教育专业2</w:t>
            </w:r>
            <w:r>
              <w:rPr>
                <w:rFonts w:ascii="仿宋" w:hAnsi="仿宋" w:eastAsia="仿宋" w:cs="宋体"/>
                <w:kern w:val="0"/>
                <w:sz w:val="22"/>
                <w:szCs w:val="22"/>
              </w:rPr>
              <w:t>019</w:t>
            </w:r>
            <w:r>
              <w:rPr>
                <w:rFonts w:hint="eastAsia" w:ascii="仿宋" w:hAnsi="仿宋" w:eastAsia="仿宋" w:cs="宋体"/>
                <w:kern w:val="0"/>
                <w:sz w:val="22"/>
                <w:szCs w:val="22"/>
              </w:rPr>
              <w:t>级2班班主任</w:t>
            </w:r>
          </w:p>
        </w:tc>
      </w:tr>
      <w:tr w14:paraId="31812DCB">
        <w:tblPrEx>
          <w:tblCellMar>
            <w:top w:w="0" w:type="dxa"/>
            <w:left w:w="108" w:type="dxa"/>
            <w:bottom w:w="0" w:type="dxa"/>
            <w:right w:w="108" w:type="dxa"/>
          </w:tblCellMar>
        </w:tblPrEx>
        <w:trPr>
          <w:trHeight w:val="1110" w:hRule="atLeast"/>
        </w:trPr>
        <w:tc>
          <w:tcPr>
            <w:tcW w:w="2767" w:type="dxa"/>
            <w:gridSpan w:val="3"/>
            <w:tcBorders>
              <w:top w:val="single" w:color="auto" w:sz="4" w:space="0"/>
              <w:left w:val="single" w:color="auto" w:sz="4" w:space="0"/>
              <w:bottom w:val="single" w:color="auto" w:sz="4" w:space="0"/>
              <w:right w:val="single" w:color="auto" w:sz="4" w:space="0"/>
            </w:tcBorders>
            <w:vAlign w:val="center"/>
          </w:tcPr>
          <w:p w14:paraId="6A6925E1">
            <w:pPr>
              <w:pStyle w:val="9"/>
            </w:pPr>
            <w:r>
              <w:rPr>
                <w:rFonts w:hint="eastAsia" w:ascii="仿宋" w:hAnsi="仿宋" w:eastAsia="仿宋" w:cs="宋体"/>
                <w:kern w:val="0"/>
                <w:sz w:val="22"/>
                <w:szCs w:val="22"/>
              </w:rPr>
              <w:t>近3</w:t>
            </w:r>
            <w:r>
              <w:rPr>
                <w:rFonts w:ascii="仿宋" w:hAnsi="仿宋" w:eastAsia="仿宋" w:cs="宋体"/>
                <w:kern w:val="0"/>
                <w:sz w:val="22"/>
                <w:szCs w:val="22"/>
              </w:rPr>
              <w:t>-5年每年承担教育实习带队和指导任务</w:t>
            </w:r>
          </w:p>
        </w:tc>
        <w:tc>
          <w:tcPr>
            <w:tcW w:w="7156" w:type="dxa"/>
            <w:gridSpan w:val="2"/>
            <w:tcBorders>
              <w:top w:val="single" w:color="auto" w:sz="4" w:space="0"/>
              <w:left w:val="single" w:color="auto" w:sz="4" w:space="0"/>
              <w:bottom w:val="single" w:color="auto" w:sz="4" w:space="0"/>
              <w:right w:val="single" w:color="000000" w:sz="4" w:space="0"/>
            </w:tcBorders>
            <w:vAlign w:val="center"/>
          </w:tcPr>
          <w:p w14:paraId="674BA162">
            <w:pPr>
              <w:widowControl/>
              <w:adjustRightInd w:val="0"/>
              <w:snapToGrid w:val="0"/>
              <w:spacing w:line="420" w:lineRule="exact"/>
              <w:jc w:val="left"/>
              <w:rPr>
                <w:rFonts w:ascii="仿宋" w:hAnsi="仿宋" w:eastAsia="仿宋" w:cs="宋体"/>
                <w:kern w:val="0"/>
                <w:sz w:val="22"/>
                <w:szCs w:val="22"/>
              </w:rPr>
            </w:pPr>
            <w:r>
              <w:rPr>
                <w:rFonts w:hint="eastAsia" w:ascii="仿宋" w:hAnsi="仿宋" w:eastAsia="仿宋" w:cs="宋体"/>
                <w:kern w:val="0"/>
                <w:sz w:val="22"/>
                <w:szCs w:val="22"/>
              </w:rPr>
              <w:t>2023-2024学年 小学教育系2020级福州市教育学院第二附属小学8名学生</w:t>
            </w:r>
          </w:p>
          <w:p w14:paraId="717CCC4B">
            <w:pPr>
              <w:widowControl/>
              <w:adjustRightInd w:val="0"/>
              <w:snapToGrid w:val="0"/>
              <w:spacing w:line="420" w:lineRule="exact"/>
              <w:jc w:val="left"/>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022-2023</w:t>
            </w:r>
            <w:r>
              <w:rPr>
                <w:rFonts w:hint="eastAsia" w:ascii="仿宋" w:hAnsi="仿宋" w:eastAsia="仿宋" w:cs="宋体"/>
                <w:kern w:val="0"/>
                <w:sz w:val="22"/>
                <w:szCs w:val="22"/>
              </w:rPr>
              <w:t>学年 小学教育系2</w:t>
            </w:r>
            <w:r>
              <w:rPr>
                <w:rFonts w:ascii="仿宋" w:hAnsi="仿宋" w:eastAsia="仿宋" w:cs="宋体"/>
                <w:kern w:val="0"/>
                <w:sz w:val="22"/>
                <w:szCs w:val="22"/>
              </w:rPr>
              <w:t>019</w:t>
            </w:r>
            <w:r>
              <w:rPr>
                <w:rFonts w:hint="eastAsia" w:ascii="仿宋" w:hAnsi="仿宋" w:eastAsia="仿宋" w:cs="宋体"/>
                <w:kern w:val="0"/>
                <w:sz w:val="22"/>
                <w:szCs w:val="22"/>
              </w:rPr>
              <w:t>级福州麦顶小学实习队1</w:t>
            </w:r>
            <w:r>
              <w:rPr>
                <w:rFonts w:ascii="仿宋" w:hAnsi="仿宋" w:eastAsia="仿宋" w:cs="宋体"/>
                <w:kern w:val="0"/>
                <w:sz w:val="22"/>
                <w:szCs w:val="22"/>
              </w:rPr>
              <w:t>4</w:t>
            </w:r>
            <w:r>
              <w:rPr>
                <w:rFonts w:hint="eastAsia" w:ascii="仿宋" w:hAnsi="仿宋" w:eastAsia="仿宋" w:cs="宋体"/>
                <w:kern w:val="0"/>
                <w:sz w:val="22"/>
                <w:szCs w:val="22"/>
              </w:rPr>
              <w:t>名学生</w:t>
            </w:r>
          </w:p>
          <w:p w14:paraId="03E4CFEF">
            <w:pPr>
              <w:widowControl/>
              <w:adjustRightInd w:val="0"/>
              <w:snapToGrid w:val="0"/>
              <w:spacing w:line="420" w:lineRule="exact"/>
              <w:jc w:val="left"/>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021-2022</w:t>
            </w:r>
            <w:r>
              <w:rPr>
                <w:rFonts w:hint="eastAsia" w:ascii="仿宋" w:hAnsi="仿宋" w:eastAsia="仿宋" w:cs="宋体"/>
                <w:kern w:val="0"/>
                <w:sz w:val="22"/>
                <w:szCs w:val="22"/>
              </w:rPr>
              <w:t>学年 小学教育系2</w:t>
            </w:r>
            <w:r>
              <w:rPr>
                <w:rFonts w:ascii="仿宋" w:hAnsi="仿宋" w:eastAsia="仿宋" w:cs="宋体"/>
                <w:kern w:val="0"/>
                <w:sz w:val="22"/>
                <w:szCs w:val="22"/>
              </w:rPr>
              <w:t>018</w:t>
            </w:r>
            <w:r>
              <w:rPr>
                <w:rFonts w:hint="eastAsia" w:ascii="仿宋" w:hAnsi="仿宋" w:eastAsia="仿宋" w:cs="宋体"/>
                <w:kern w:val="0"/>
                <w:sz w:val="22"/>
                <w:szCs w:val="22"/>
              </w:rPr>
              <w:t>级福州国货路小学实习队5名学生</w:t>
            </w:r>
          </w:p>
        </w:tc>
      </w:tr>
      <w:tr w14:paraId="77AE3A4D">
        <w:tblPrEx>
          <w:tblCellMar>
            <w:top w:w="0" w:type="dxa"/>
            <w:left w:w="108" w:type="dxa"/>
            <w:bottom w:w="0" w:type="dxa"/>
            <w:right w:w="108" w:type="dxa"/>
          </w:tblCellMar>
        </w:tblPrEx>
        <w:trPr>
          <w:trHeight w:val="623" w:hRule="atLeast"/>
        </w:trPr>
        <w:tc>
          <w:tcPr>
            <w:tcW w:w="2767" w:type="dxa"/>
            <w:gridSpan w:val="3"/>
            <w:tcBorders>
              <w:top w:val="single" w:color="auto" w:sz="4" w:space="0"/>
              <w:left w:val="single" w:color="auto" w:sz="4" w:space="0"/>
              <w:bottom w:val="single" w:color="auto" w:sz="4" w:space="0"/>
              <w:right w:val="single" w:color="auto" w:sz="4" w:space="0"/>
            </w:tcBorders>
            <w:vAlign w:val="center"/>
          </w:tcPr>
          <w:p w14:paraId="26A643A4">
            <w:pPr>
              <w:widowControl/>
              <w:adjustRightInd w:val="0"/>
              <w:snapToGrid w:val="0"/>
              <w:spacing w:line="420" w:lineRule="exact"/>
              <w:jc w:val="center"/>
              <w:rPr>
                <w:rFonts w:ascii="仿宋" w:hAnsi="仿宋" w:eastAsia="仿宋" w:cs="宋体"/>
                <w:kern w:val="0"/>
                <w:sz w:val="22"/>
                <w:szCs w:val="22"/>
              </w:rPr>
            </w:pPr>
            <w:r>
              <w:rPr>
                <w:rFonts w:hint="eastAsia" w:ascii="仿宋" w:hAnsi="仿宋" w:eastAsia="仿宋" w:cs="宋体"/>
                <w:kern w:val="0"/>
                <w:sz w:val="22"/>
                <w:szCs w:val="22"/>
              </w:rPr>
              <w:t>继续教育情况</w:t>
            </w:r>
          </w:p>
        </w:tc>
        <w:tc>
          <w:tcPr>
            <w:tcW w:w="7156" w:type="dxa"/>
            <w:gridSpan w:val="2"/>
            <w:tcBorders>
              <w:top w:val="single" w:color="auto" w:sz="4" w:space="0"/>
              <w:left w:val="single" w:color="auto" w:sz="4" w:space="0"/>
              <w:bottom w:val="single" w:color="000000" w:sz="4" w:space="0"/>
              <w:right w:val="single" w:color="000000" w:sz="4" w:space="0"/>
            </w:tcBorders>
            <w:vAlign w:val="center"/>
          </w:tcPr>
          <w:p w14:paraId="7342F983">
            <w:pPr>
              <w:widowControl/>
              <w:adjustRightInd w:val="0"/>
              <w:snapToGrid w:val="0"/>
              <w:spacing w:line="420" w:lineRule="exact"/>
              <w:jc w:val="left"/>
              <w:rPr>
                <w:rFonts w:ascii="仿宋" w:hAnsi="仿宋" w:eastAsia="仿宋" w:cs="宋体"/>
                <w:kern w:val="0"/>
                <w:sz w:val="22"/>
                <w:szCs w:val="22"/>
              </w:rPr>
            </w:pPr>
            <w:r>
              <w:rPr>
                <w:rFonts w:hint="eastAsia" w:ascii="仿宋" w:hAnsi="仿宋" w:eastAsia="仿宋" w:cs="宋体"/>
                <w:kern w:val="0"/>
                <w:sz w:val="22"/>
                <w:szCs w:val="22"/>
              </w:rPr>
              <w:t>任现职以来，继续教育已达到要求。</w:t>
            </w:r>
          </w:p>
        </w:tc>
      </w:tr>
      <w:tr w14:paraId="37D590B6">
        <w:tblPrEx>
          <w:tblCellMar>
            <w:top w:w="0" w:type="dxa"/>
            <w:left w:w="108" w:type="dxa"/>
            <w:bottom w:w="0" w:type="dxa"/>
            <w:right w:w="108" w:type="dxa"/>
          </w:tblCellMar>
        </w:tblPrEx>
        <w:trPr>
          <w:trHeight w:val="613" w:hRule="atLeast"/>
        </w:trPr>
        <w:tc>
          <w:tcPr>
            <w:tcW w:w="9923" w:type="dxa"/>
            <w:gridSpan w:val="5"/>
            <w:tcBorders>
              <w:top w:val="single" w:color="auto" w:sz="8" w:space="0"/>
              <w:left w:val="single" w:color="auto" w:sz="8" w:space="0"/>
              <w:bottom w:val="single" w:color="auto" w:sz="4" w:space="0"/>
              <w:right w:val="single" w:color="auto" w:sz="4" w:space="0"/>
            </w:tcBorders>
            <w:shd w:val="clear" w:color="auto" w:fill="auto"/>
            <w:vAlign w:val="center"/>
          </w:tcPr>
          <w:p w14:paraId="0F45F083">
            <w:pPr>
              <w:widowControl/>
              <w:jc w:val="center"/>
              <w:rPr>
                <w:rFonts w:ascii="仿宋" w:hAnsi="仿宋" w:eastAsia="仿宋" w:cs="宋体"/>
                <w:kern w:val="0"/>
                <w:sz w:val="22"/>
                <w:szCs w:val="22"/>
              </w:rPr>
            </w:pPr>
            <w:r>
              <w:rPr>
                <w:rFonts w:hint="eastAsia" w:ascii="仿宋" w:hAnsi="仿宋" w:eastAsia="仿宋" w:cs="宋体"/>
                <w:kern w:val="0"/>
                <w:sz w:val="22"/>
                <w:szCs w:val="22"/>
              </w:rPr>
              <w:t>任现职以来正式发表或出版的主要论著、教材及其它主要研究成果（截止申报当年8月31日）</w:t>
            </w:r>
          </w:p>
        </w:tc>
      </w:tr>
      <w:tr w14:paraId="74C19FFA">
        <w:tblPrEx>
          <w:tblCellMar>
            <w:top w:w="0" w:type="dxa"/>
            <w:left w:w="108" w:type="dxa"/>
            <w:bottom w:w="0" w:type="dxa"/>
            <w:right w:w="108" w:type="dxa"/>
          </w:tblCellMar>
        </w:tblPrEx>
        <w:trPr>
          <w:trHeight w:val="1185" w:hRule="atLeast"/>
        </w:trPr>
        <w:tc>
          <w:tcPr>
            <w:tcW w:w="1717" w:type="dxa"/>
            <w:tcBorders>
              <w:top w:val="nil"/>
              <w:left w:val="single" w:color="auto" w:sz="8" w:space="0"/>
              <w:bottom w:val="single" w:color="auto" w:sz="4" w:space="0"/>
              <w:right w:val="single" w:color="auto" w:sz="4" w:space="0"/>
            </w:tcBorders>
            <w:shd w:val="clear" w:color="auto" w:fill="auto"/>
            <w:vAlign w:val="center"/>
          </w:tcPr>
          <w:p w14:paraId="38793B32">
            <w:pPr>
              <w:widowControl/>
              <w:jc w:val="center"/>
              <w:rPr>
                <w:rFonts w:ascii="仿宋" w:hAnsi="仿宋" w:eastAsia="仿宋" w:cs="宋体"/>
                <w:kern w:val="0"/>
                <w:sz w:val="22"/>
                <w:szCs w:val="22"/>
              </w:rPr>
            </w:pPr>
            <w:r>
              <w:rPr>
                <w:rFonts w:hint="eastAsia" w:ascii="仿宋" w:hAnsi="仿宋" w:eastAsia="仿宋" w:cs="宋体"/>
                <w:kern w:val="0"/>
                <w:sz w:val="22"/>
                <w:szCs w:val="22"/>
              </w:rPr>
              <w:t>论文</w:t>
            </w:r>
          </w:p>
          <w:p w14:paraId="322E207F">
            <w:pPr>
              <w:jc w:val="center"/>
              <w:rPr>
                <w:rFonts w:ascii="仿宋" w:hAnsi="仿宋" w:eastAsia="仿宋" w:cs="宋体"/>
                <w:b/>
                <w:kern w:val="0"/>
                <w:sz w:val="22"/>
                <w:szCs w:val="22"/>
              </w:rPr>
            </w:pPr>
            <w:r>
              <w:rPr>
                <w:rFonts w:hint="eastAsia" w:ascii="仿宋" w:hAnsi="仿宋" w:eastAsia="仿宋" w:cs="宋体"/>
                <w:kern w:val="0"/>
                <w:sz w:val="22"/>
                <w:szCs w:val="22"/>
              </w:rPr>
              <w:t xml:space="preserve">概况 </w:t>
            </w:r>
          </w:p>
        </w:tc>
        <w:tc>
          <w:tcPr>
            <w:tcW w:w="8206" w:type="dxa"/>
            <w:gridSpan w:val="4"/>
            <w:tcBorders>
              <w:top w:val="single" w:color="auto" w:sz="4" w:space="0"/>
              <w:left w:val="nil"/>
              <w:bottom w:val="single" w:color="auto" w:sz="4" w:space="0"/>
              <w:right w:val="single" w:color="auto" w:sz="4" w:space="0"/>
            </w:tcBorders>
            <w:shd w:val="clear" w:color="auto" w:fill="auto"/>
            <w:vAlign w:val="center"/>
          </w:tcPr>
          <w:p w14:paraId="64A6AEC9">
            <w:pPr>
              <w:widowControl/>
              <w:jc w:val="left"/>
              <w:rPr>
                <w:rFonts w:ascii="仿宋" w:hAnsi="仿宋" w:eastAsia="仿宋" w:cs="宋体"/>
                <w:kern w:val="0"/>
                <w:sz w:val="22"/>
                <w:szCs w:val="22"/>
              </w:rPr>
            </w:pPr>
            <w:r>
              <w:rPr>
                <w:rFonts w:hint="eastAsia" w:ascii="仿宋" w:hAnsi="仿宋" w:eastAsia="仿宋" w:cs="宋体"/>
                <w:kern w:val="0"/>
                <w:sz w:val="22"/>
                <w:szCs w:val="22"/>
              </w:rPr>
              <w:t>任现职以来正式发表的论文（限本人使用）共计</w:t>
            </w:r>
            <w:r>
              <w:rPr>
                <w:rFonts w:hint="eastAsia" w:ascii="仿宋" w:hAnsi="仿宋" w:eastAsia="仿宋" w:cs="宋体"/>
                <w:kern w:val="0"/>
                <w:sz w:val="22"/>
                <w:szCs w:val="22"/>
                <w:lang w:val="en-US" w:eastAsia="zh-CN"/>
              </w:rPr>
              <w:t>5</w:t>
            </w:r>
            <w:r>
              <w:rPr>
                <w:rFonts w:hint="eastAsia" w:ascii="仿宋" w:hAnsi="仿宋" w:eastAsia="仿宋" w:cs="宋体"/>
                <w:kern w:val="0"/>
                <w:sz w:val="22"/>
                <w:szCs w:val="22"/>
              </w:rPr>
              <w:t>篇，其中：</w:t>
            </w:r>
            <w:r>
              <w:rPr>
                <w:rFonts w:hint="eastAsia" w:ascii="仿宋" w:hAnsi="仿宋" w:eastAsia="仿宋" w:cs="宋体"/>
                <w:b/>
                <w:kern w:val="0"/>
                <w:sz w:val="22"/>
                <w:szCs w:val="22"/>
              </w:rPr>
              <w:t>社会科学类</w:t>
            </w:r>
            <w:r>
              <w:rPr>
                <w:rFonts w:hint="eastAsia" w:ascii="仿宋" w:hAnsi="仿宋" w:eastAsia="仿宋" w:cs="宋体"/>
                <w:kern w:val="0"/>
                <w:sz w:val="22"/>
                <w:szCs w:val="22"/>
              </w:rPr>
              <w:t>顶级</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篇，</w:t>
            </w:r>
          </w:p>
          <w:p w14:paraId="0E9E4FBA">
            <w:pPr>
              <w:widowControl/>
              <w:jc w:val="left"/>
              <w:rPr>
                <w:rFonts w:ascii="仿宋" w:hAnsi="仿宋" w:eastAsia="仿宋" w:cs="宋体"/>
                <w:kern w:val="0"/>
                <w:sz w:val="22"/>
                <w:szCs w:val="22"/>
              </w:rPr>
            </w:pPr>
            <w:r>
              <w:rPr>
                <w:rFonts w:hint="eastAsia" w:ascii="仿宋" w:hAnsi="仿宋" w:eastAsia="仿宋" w:cs="宋体"/>
                <w:kern w:val="0"/>
                <w:sz w:val="22"/>
                <w:szCs w:val="22"/>
              </w:rPr>
              <w:t>A类</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篇，B类</w:t>
            </w:r>
            <w:r>
              <w:rPr>
                <w:rFonts w:hint="eastAsia" w:ascii="仿宋" w:hAnsi="仿宋" w:eastAsia="仿宋" w:cs="宋体"/>
                <w:kern w:val="0"/>
                <w:sz w:val="22"/>
                <w:szCs w:val="22"/>
                <w:u w:val="single"/>
              </w:rPr>
              <w:t xml:space="preserve"> 1  </w:t>
            </w:r>
            <w:r>
              <w:rPr>
                <w:rFonts w:hint="eastAsia" w:ascii="仿宋" w:hAnsi="仿宋" w:eastAsia="仿宋" w:cs="宋体"/>
                <w:kern w:val="0"/>
                <w:sz w:val="22"/>
                <w:szCs w:val="22"/>
              </w:rPr>
              <w:t>篇，C类</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篇，D类</w:t>
            </w:r>
            <w:r>
              <w:rPr>
                <w:rFonts w:hint="eastAsia" w:ascii="仿宋" w:hAnsi="仿宋" w:eastAsia="仿宋" w:cs="宋体"/>
                <w:kern w:val="0"/>
                <w:sz w:val="22"/>
                <w:szCs w:val="22"/>
                <w:u w:val="single"/>
              </w:rPr>
              <w:t xml:space="preserve"> 1 </w:t>
            </w:r>
            <w:r>
              <w:rPr>
                <w:rFonts w:hint="eastAsia" w:ascii="仿宋" w:hAnsi="仿宋" w:eastAsia="仿宋" w:cs="宋体"/>
                <w:kern w:val="0"/>
                <w:sz w:val="22"/>
                <w:szCs w:val="22"/>
              </w:rPr>
              <w:t>篇；</w:t>
            </w:r>
            <w:r>
              <w:rPr>
                <w:rFonts w:hint="eastAsia" w:ascii="仿宋" w:hAnsi="仿宋" w:eastAsia="仿宋" w:cs="宋体"/>
                <w:b/>
                <w:kern w:val="0"/>
                <w:sz w:val="22"/>
                <w:szCs w:val="22"/>
              </w:rPr>
              <w:t>自然科学类</w:t>
            </w:r>
            <w:r>
              <w:rPr>
                <w:rFonts w:hint="eastAsia" w:ascii="仿宋" w:hAnsi="仿宋" w:eastAsia="仿宋" w:cs="宋体"/>
                <w:kern w:val="0"/>
                <w:sz w:val="22"/>
                <w:szCs w:val="22"/>
              </w:rPr>
              <w:t>顶级</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篇，国际A类</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篇，国内A类</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篇，国际B类</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篇，国内B类</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篇，国际C类</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篇，国内C类</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篇。</w:t>
            </w:r>
          </w:p>
        </w:tc>
      </w:tr>
      <w:tr w14:paraId="4726DF57">
        <w:tblPrEx>
          <w:tblCellMar>
            <w:top w:w="0" w:type="dxa"/>
            <w:left w:w="108" w:type="dxa"/>
            <w:bottom w:w="0" w:type="dxa"/>
            <w:right w:w="108" w:type="dxa"/>
          </w:tblCellMar>
        </w:tblPrEx>
        <w:trPr>
          <w:trHeight w:val="810" w:hRule="atLeast"/>
        </w:trPr>
        <w:tc>
          <w:tcPr>
            <w:tcW w:w="1717" w:type="dxa"/>
            <w:tcBorders>
              <w:top w:val="nil"/>
              <w:left w:val="single" w:color="auto" w:sz="8" w:space="0"/>
              <w:bottom w:val="single" w:color="auto" w:sz="4" w:space="0"/>
              <w:right w:val="single" w:color="auto" w:sz="4" w:space="0"/>
            </w:tcBorders>
            <w:shd w:val="clear" w:color="auto" w:fill="auto"/>
            <w:vAlign w:val="center"/>
          </w:tcPr>
          <w:p w14:paraId="086C3A2F">
            <w:pPr>
              <w:widowControl/>
              <w:jc w:val="center"/>
              <w:rPr>
                <w:rFonts w:ascii="仿宋" w:hAnsi="仿宋" w:eastAsia="仿宋" w:cs="宋体"/>
                <w:kern w:val="0"/>
                <w:sz w:val="22"/>
                <w:szCs w:val="22"/>
              </w:rPr>
            </w:pPr>
            <w:r>
              <w:rPr>
                <w:rFonts w:hint="eastAsia" w:ascii="仿宋" w:hAnsi="仿宋" w:eastAsia="仿宋" w:cs="宋体"/>
                <w:kern w:val="0"/>
                <w:sz w:val="22"/>
                <w:szCs w:val="22"/>
              </w:rPr>
              <w:t>著作</w:t>
            </w:r>
          </w:p>
          <w:p w14:paraId="7303A5F0">
            <w:pPr>
              <w:jc w:val="center"/>
              <w:rPr>
                <w:rFonts w:ascii="仿宋" w:hAnsi="仿宋" w:eastAsia="仿宋" w:cs="宋体"/>
                <w:kern w:val="0"/>
                <w:sz w:val="22"/>
                <w:szCs w:val="22"/>
              </w:rPr>
            </w:pPr>
            <w:r>
              <w:rPr>
                <w:rFonts w:hint="eastAsia" w:ascii="仿宋" w:hAnsi="仿宋" w:eastAsia="仿宋" w:cs="宋体"/>
                <w:kern w:val="0"/>
                <w:sz w:val="22"/>
                <w:szCs w:val="22"/>
              </w:rPr>
              <w:t>概况</w:t>
            </w:r>
          </w:p>
        </w:tc>
        <w:tc>
          <w:tcPr>
            <w:tcW w:w="8206" w:type="dxa"/>
            <w:gridSpan w:val="4"/>
            <w:tcBorders>
              <w:top w:val="single" w:color="auto" w:sz="4" w:space="0"/>
              <w:left w:val="nil"/>
              <w:bottom w:val="nil"/>
              <w:right w:val="single" w:color="auto" w:sz="4" w:space="0"/>
            </w:tcBorders>
            <w:shd w:val="clear" w:color="auto" w:fill="auto"/>
            <w:vAlign w:val="center"/>
          </w:tcPr>
          <w:p w14:paraId="4040E023">
            <w:pPr>
              <w:widowControl/>
              <w:jc w:val="left"/>
              <w:rPr>
                <w:rFonts w:ascii="仿宋" w:hAnsi="仿宋" w:eastAsia="仿宋" w:cs="宋体"/>
                <w:kern w:val="0"/>
                <w:sz w:val="22"/>
                <w:szCs w:val="22"/>
              </w:rPr>
            </w:pPr>
            <w:r>
              <w:rPr>
                <w:rFonts w:hint="eastAsia" w:ascii="仿宋" w:hAnsi="仿宋" w:eastAsia="仿宋" w:cs="宋体"/>
                <w:kern w:val="0"/>
                <w:sz w:val="22"/>
                <w:szCs w:val="22"/>
              </w:rPr>
              <w:t>任现职以来正式出版的专著（独立、第一作者）共计</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部，累计</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万字；</w:t>
            </w:r>
          </w:p>
          <w:p w14:paraId="6A717B36">
            <w:pPr>
              <w:widowControl/>
              <w:jc w:val="left"/>
              <w:rPr>
                <w:rFonts w:ascii="仿宋" w:hAnsi="仿宋" w:eastAsia="仿宋" w:cs="宋体"/>
                <w:kern w:val="0"/>
                <w:sz w:val="22"/>
                <w:szCs w:val="22"/>
              </w:rPr>
            </w:pPr>
            <w:r>
              <w:rPr>
                <w:rFonts w:hint="eastAsia" w:ascii="仿宋" w:hAnsi="仿宋" w:eastAsia="仿宋" w:cs="宋体"/>
                <w:kern w:val="0"/>
                <w:sz w:val="22"/>
                <w:szCs w:val="22"/>
              </w:rPr>
              <w:t>编（译）著</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部，累计</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万字（字数均指本人撰写部分）。</w:t>
            </w:r>
          </w:p>
        </w:tc>
      </w:tr>
      <w:tr w14:paraId="56126A80">
        <w:tblPrEx>
          <w:tblCellMar>
            <w:top w:w="0" w:type="dxa"/>
            <w:left w:w="108" w:type="dxa"/>
            <w:bottom w:w="0" w:type="dxa"/>
            <w:right w:w="108" w:type="dxa"/>
          </w:tblCellMar>
        </w:tblPrEx>
        <w:trPr>
          <w:trHeight w:val="934" w:hRule="atLeast"/>
        </w:trPr>
        <w:tc>
          <w:tcPr>
            <w:tcW w:w="1717" w:type="dxa"/>
            <w:tcBorders>
              <w:top w:val="single" w:color="auto" w:sz="4" w:space="0"/>
              <w:left w:val="single" w:color="auto" w:sz="8" w:space="0"/>
              <w:bottom w:val="single" w:color="auto" w:sz="4" w:space="0"/>
              <w:right w:val="single" w:color="auto" w:sz="4" w:space="0"/>
            </w:tcBorders>
            <w:shd w:val="clear" w:color="auto" w:fill="auto"/>
            <w:vAlign w:val="center"/>
          </w:tcPr>
          <w:p w14:paraId="44CDC408">
            <w:pPr>
              <w:widowControl/>
              <w:jc w:val="center"/>
              <w:rPr>
                <w:rFonts w:ascii="仿宋" w:hAnsi="仿宋" w:eastAsia="仿宋" w:cs="宋体"/>
                <w:kern w:val="0"/>
                <w:sz w:val="22"/>
                <w:szCs w:val="22"/>
              </w:rPr>
            </w:pPr>
            <w:r>
              <w:rPr>
                <w:rFonts w:hint="eastAsia" w:ascii="仿宋" w:hAnsi="仿宋" w:eastAsia="仿宋" w:cs="宋体"/>
                <w:kern w:val="0"/>
                <w:sz w:val="22"/>
                <w:szCs w:val="22"/>
              </w:rPr>
              <w:t>科研</w:t>
            </w:r>
          </w:p>
          <w:p w14:paraId="1EFE7E15">
            <w:pPr>
              <w:widowControl/>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8206" w:type="dxa"/>
            <w:gridSpan w:val="4"/>
            <w:tcBorders>
              <w:top w:val="single" w:color="auto" w:sz="4" w:space="0"/>
              <w:left w:val="nil"/>
              <w:bottom w:val="single" w:color="auto" w:sz="4" w:space="0"/>
              <w:right w:val="single" w:color="auto" w:sz="4" w:space="0"/>
            </w:tcBorders>
            <w:shd w:val="clear" w:color="auto" w:fill="auto"/>
            <w:vAlign w:val="center"/>
          </w:tcPr>
          <w:p w14:paraId="4F8D2971">
            <w:pPr>
              <w:widowControl/>
              <w:jc w:val="left"/>
              <w:rPr>
                <w:rFonts w:ascii="仿宋" w:hAnsi="仿宋" w:eastAsia="仿宋" w:cs="宋体"/>
                <w:kern w:val="0"/>
                <w:sz w:val="22"/>
                <w:szCs w:val="22"/>
              </w:rPr>
            </w:pPr>
            <w:r>
              <w:rPr>
                <w:rFonts w:hint="eastAsia" w:ascii="仿宋" w:hAnsi="仿宋" w:eastAsia="仿宋" w:cs="宋体"/>
                <w:kern w:val="0"/>
                <w:sz w:val="22"/>
                <w:szCs w:val="22"/>
              </w:rPr>
              <w:t>任现职以来主持项目情况：国家级</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项，部委级</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项，省级</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项，设区市、厅（局）级</w:t>
            </w:r>
            <w:r>
              <w:rPr>
                <w:rFonts w:hint="eastAsia" w:ascii="仿宋" w:hAnsi="仿宋" w:eastAsia="仿宋" w:cs="宋体"/>
                <w:kern w:val="0"/>
                <w:sz w:val="22"/>
                <w:szCs w:val="22"/>
                <w:u w:val="single"/>
              </w:rPr>
              <w:t xml:space="preserve">  2 </w:t>
            </w:r>
            <w:r>
              <w:rPr>
                <w:rFonts w:hint="eastAsia" w:ascii="仿宋" w:hAnsi="仿宋" w:eastAsia="仿宋" w:cs="宋体"/>
                <w:kern w:val="0"/>
                <w:sz w:val="22"/>
                <w:szCs w:val="22"/>
              </w:rPr>
              <w:t>项，校级</w:t>
            </w:r>
            <w:r>
              <w:rPr>
                <w:rFonts w:hint="eastAsia" w:ascii="仿宋" w:hAnsi="仿宋" w:eastAsia="仿宋" w:cs="宋体"/>
                <w:kern w:val="0"/>
                <w:sz w:val="22"/>
                <w:szCs w:val="22"/>
                <w:u w:val="single"/>
              </w:rPr>
              <w:t xml:space="preserve"> 2  </w:t>
            </w:r>
            <w:r>
              <w:rPr>
                <w:rFonts w:hint="eastAsia" w:ascii="仿宋" w:hAnsi="仿宋" w:eastAsia="仿宋" w:cs="宋体"/>
                <w:kern w:val="0"/>
                <w:sz w:val="22"/>
                <w:szCs w:val="22"/>
              </w:rPr>
              <w:t>项，横向</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项。</w:t>
            </w:r>
          </w:p>
        </w:tc>
      </w:tr>
      <w:tr w14:paraId="24B52E77">
        <w:tblPrEx>
          <w:tblCellMar>
            <w:top w:w="0" w:type="dxa"/>
            <w:left w:w="108" w:type="dxa"/>
            <w:bottom w:w="0" w:type="dxa"/>
            <w:right w:w="108" w:type="dxa"/>
          </w:tblCellMar>
        </w:tblPrEx>
        <w:trPr>
          <w:trHeight w:val="1511" w:hRule="atLeast"/>
        </w:trPr>
        <w:tc>
          <w:tcPr>
            <w:tcW w:w="25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95FFE0">
            <w:pPr>
              <w:widowControl/>
              <w:jc w:val="center"/>
              <w:rPr>
                <w:rFonts w:ascii="仿宋" w:hAnsi="仿宋" w:eastAsia="仿宋" w:cs="宋体"/>
                <w:kern w:val="0"/>
                <w:sz w:val="22"/>
                <w:szCs w:val="22"/>
              </w:rPr>
            </w:pPr>
            <w:r>
              <w:rPr>
                <w:rFonts w:hint="eastAsia" w:ascii="仿宋" w:hAnsi="仿宋" w:eastAsia="仿宋" w:cs="宋体"/>
                <w:kern w:val="0"/>
                <w:sz w:val="22"/>
                <w:szCs w:val="22"/>
              </w:rPr>
              <w:t>题   目</w:t>
            </w:r>
          </w:p>
        </w:tc>
        <w:tc>
          <w:tcPr>
            <w:tcW w:w="5171" w:type="dxa"/>
            <w:gridSpan w:val="2"/>
            <w:tcBorders>
              <w:top w:val="single" w:color="auto" w:sz="4" w:space="0"/>
              <w:left w:val="nil"/>
              <w:bottom w:val="single" w:color="auto" w:sz="4" w:space="0"/>
              <w:right w:val="single" w:color="auto" w:sz="4" w:space="0"/>
            </w:tcBorders>
            <w:shd w:val="clear" w:color="auto" w:fill="auto"/>
            <w:vAlign w:val="center"/>
          </w:tcPr>
          <w:p w14:paraId="389FE636">
            <w:pPr>
              <w:widowControl/>
              <w:spacing w:line="280" w:lineRule="exact"/>
              <w:rPr>
                <w:rFonts w:ascii="仿宋" w:hAnsi="仿宋" w:eastAsia="仿宋" w:cs="宋体"/>
                <w:color w:val="000000"/>
                <w:w w:val="80"/>
                <w:kern w:val="0"/>
                <w:sz w:val="24"/>
              </w:rPr>
            </w:pPr>
            <w:r>
              <w:rPr>
                <w:rFonts w:hint="eastAsia" w:ascii="仿宋" w:hAnsi="仿宋" w:eastAsia="仿宋" w:cs="宋体"/>
                <w:color w:val="000000"/>
                <w:w w:val="80"/>
                <w:kern w:val="0"/>
                <w:sz w:val="24"/>
              </w:rPr>
              <w:t>论文或专著形式，请写何年月何刊物发表、出版（国内期刊注明CN号及主办单位，国外期刊注明ISSN号及出版社，著作应注明ISBN号及出版社；获奖注明获奖时间、等次及授奖部门）；其他形式请写何年何月取得何种类型成果。如有对应取得奖项请写出。</w:t>
            </w:r>
          </w:p>
          <w:p w14:paraId="25DB278B">
            <w:pPr>
              <w:widowControl/>
              <w:jc w:val="left"/>
              <w:rPr>
                <w:rFonts w:ascii="仿宋" w:hAnsi="仿宋" w:eastAsia="仿宋" w:cs="宋体"/>
                <w:kern w:val="0"/>
                <w:sz w:val="22"/>
                <w:szCs w:val="22"/>
              </w:rPr>
            </w:pPr>
          </w:p>
        </w:tc>
        <w:tc>
          <w:tcPr>
            <w:tcW w:w="2195" w:type="dxa"/>
            <w:tcBorders>
              <w:top w:val="single" w:color="auto" w:sz="4" w:space="0"/>
              <w:left w:val="nil"/>
              <w:bottom w:val="single" w:color="auto" w:sz="4" w:space="0"/>
              <w:right w:val="single" w:color="auto" w:sz="4" w:space="0"/>
            </w:tcBorders>
            <w:shd w:val="clear" w:color="auto" w:fill="auto"/>
            <w:vAlign w:val="center"/>
          </w:tcPr>
          <w:p w14:paraId="3E9A7D90">
            <w:pPr>
              <w:widowControl/>
              <w:spacing w:line="240" w:lineRule="exact"/>
              <w:rPr>
                <w:rFonts w:eastAsia="仿宋" w:cs="宋体"/>
                <w:color w:val="000000"/>
                <w:w w:val="80"/>
                <w:kern w:val="0"/>
                <w:sz w:val="24"/>
              </w:rPr>
            </w:pPr>
            <w:r>
              <w:rPr>
                <w:rFonts w:hint="eastAsia" w:eastAsia="仿宋" w:cs="宋体"/>
                <w:color w:val="000000"/>
                <w:w w:val="80"/>
                <w:kern w:val="0"/>
                <w:sz w:val="24"/>
              </w:rPr>
              <w:t>作者排名。其中论文专著形式请写出本人撰写字数，对应学校高质量学术期刊目录类别，以及与之对应的</w:t>
            </w:r>
            <w:r>
              <w:rPr>
                <w:rFonts w:eastAsia="仿宋" w:cs="宋体"/>
                <w:color w:val="000000"/>
                <w:w w:val="80"/>
                <w:kern w:val="0"/>
                <w:sz w:val="24"/>
              </w:rPr>
              <w:t>SCI</w:t>
            </w:r>
            <w:r>
              <w:rPr>
                <w:rFonts w:hint="eastAsia" w:eastAsia="仿宋" w:cs="宋体"/>
                <w:color w:val="000000"/>
                <w:w w:val="80"/>
                <w:kern w:val="0"/>
                <w:sz w:val="24"/>
              </w:rPr>
              <w:t>、</w:t>
            </w:r>
            <w:r>
              <w:rPr>
                <w:rFonts w:eastAsia="仿宋" w:cs="宋体"/>
                <w:color w:val="000000"/>
                <w:w w:val="80"/>
                <w:kern w:val="0"/>
                <w:sz w:val="24"/>
              </w:rPr>
              <w:t>SSCI1-4</w:t>
            </w:r>
            <w:r>
              <w:rPr>
                <w:rFonts w:hint="eastAsia" w:eastAsia="仿宋" w:cs="宋体"/>
                <w:color w:val="000000"/>
                <w:w w:val="80"/>
                <w:kern w:val="0"/>
                <w:sz w:val="24"/>
              </w:rPr>
              <w:t>区，</w:t>
            </w:r>
            <w:r>
              <w:rPr>
                <w:rFonts w:eastAsia="仿宋" w:cs="宋体"/>
                <w:color w:val="000000"/>
                <w:w w:val="80"/>
                <w:kern w:val="0"/>
                <w:sz w:val="24"/>
              </w:rPr>
              <w:t>EI</w:t>
            </w:r>
            <w:r>
              <w:rPr>
                <w:rFonts w:hint="eastAsia" w:eastAsia="仿宋" w:cs="宋体"/>
                <w:color w:val="000000"/>
                <w:w w:val="80"/>
                <w:kern w:val="0"/>
                <w:sz w:val="24"/>
              </w:rPr>
              <w:t>期刊或会议论文，</w:t>
            </w:r>
            <w:r>
              <w:rPr>
                <w:rFonts w:eastAsia="仿宋" w:cs="宋体"/>
                <w:color w:val="000000"/>
                <w:w w:val="80"/>
                <w:kern w:val="0"/>
                <w:sz w:val="24"/>
              </w:rPr>
              <w:t>CSSCI</w:t>
            </w:r>
            <w:r>
              <w:rPr>
                <w:rFonts w:hint="eastAsia" w:eastAsia="仿宋" w:cs="宋体"/>
                <w:color w:val="000000"/>
                <w:w w:val="80"/>
                <w:kern w:val="0"/>
                <w:sz w:val="24"/>
              </w:rPr>
              <w:t>，</w:t>
            </w:r>
            <w:r>
              <w:rPr>
                <w:rFonts w:eastAsia="仿宋" w:cs="宋体"/>
                <w:color w:val="000000"/>
                <w:w w:val="80"/>
                <w:kern w:val="0"/>
                <w:sz w:val="24"/>
              </w:rPr>
              <w:t>CSSCI</w:t>
            </w:r>
            <w:r>
              <w:rPr>
                <w:rFonts w:hint="eastAsia" w:eastAsia="仿宋" w:cs="宋体"/>
                <w:color w:val="000000"/>
                <w:w w:val="80"/>
                <w:kern w:val="0"/>
                <w:sz w:val="24"/>
              </w:rPr>
              <w:t>扩展版，</w:t>
            </w:r>
            <w:r>
              <w:rPr>
                <w:rFonts w:eastAsia="仿宋" w:cs="宋体"/>
                <w:color w:val="000000"/>
                <w:w w:val="80"/>
                <w:kern w:val="0"/>
                <w:sz w:val="24"/>
              </w:rPr>
              <w:t>CSCD</w:t>
            </w:r>
            <w:r>
              <w:rPr>
                <w:rFonts w:hint="eastAsia" w:eastAsia="仿宋" w:cs="宋体"/>
                <w:color w:val="000000"/>
                <w:w w:val="80"/>
                <w:kern w:val="0"/>
                <w:sz w:val="24"/>
              </w:rPr>
              <w:t>，北大核心等收录在此注明；</w:t>
            </w:r>
          </w:p>
          <w:p w14:paraId="1BA6B27E">
            <w:pPr>
              <w:widowControl/>
              <w:spacing w:line="240" w:lineRule="exact"/>
              <w:rPr>
                <w:rFonts w:eastAsia="仿宋" w:cs="宋体"/>
                <w:color w:val="000000"/>
                <w:w w:val="80"/>
                <w:kern w:val="0"/>
                <w:sz w:val="24"/>
              </w:rPr>
            </w:pPr>
            <w:r>
              <w:rPr>
                <w:rFonts w:hint="eastAsia" w:eastAsia="仿宋" w:cs="宋体"/>
                <w:color w:val="000000"/>
                <w:w w:val="80"/>
                <w:kern w:val="0"/>
                <w:sz w:val="24"/>
              </w:rPr>
              <w:t>其他形式如有认证单位请写出。</w:t>
            </w:r>
          </w:p>
        </w:tc>
      </w:tr>
      <w:tr w14:paraId="3B56548D">
        <w:tblPrEx>
          <w:tblCellMar>
            <w:top w:w="0" w:type="dxa"/>
            <w:left w:w="108" w:type="dxa"/>
            <w:bottom w:w="0" w:type="dxa"/>
            <w:right w:w="108" w:type="dxa"/>
          </w:tblCellMar>
        </w:tblPrEx>
        <w:trPr>
          <w:trHeight w:val="300" w:hRule="atLeast"/>
        </w:trPr>
        <w:tc>
          <w:tcPr>
            <w:tcW w:w="9923" w:type="dxa"/>
            <w:gridSpan w:val="5"/>
            <w:tcBorders>
              <w:top w:val="single" w:color="auto" w:sz="4" w:space="0"/>
              <w:left w:val="single" w:color="auto" w:sz="4" w:space="0"/>
              <w:bottom w:val="single" w:color="auto" w:sz="4" w:space="0"/>
              <w:right w:val="single" w:color="auto" w:sz="4" w:space="0"/>
            </w:tcBorders>
            <w:shd w:val="clear" w:color="auto" w:fill="auto"/>
          </w:tcPr>
          <w:p w14:paraId="167CDCBB">
            <w:pPr>
              <w:widowControl/>
              <w:jc w:val="left"/>
              <w:rPr>
                <w:rFonts w:ascii="仿宋" w:hAnsi="仿宋" w:eastAsia="仿宋" w:cs="宋体"/>
                <w:b/>
                <w:kern w:val="0"/>
                <w:sz w:val="22"/>
                <w:szCs w:val="22"/>
              </w:rPr>
            </w:pPr>
            <w:r>
              <w:rPr>
                <w:rFonts w:hint="eastAsia" w:ascii="仿宋" w:hAnsi="仿宋" w:eastAsia="仿宋" w:cs="宋体"/>
                <w:b/>
                <w:kern w:val="0"/>
                <w:sz w:val="22"/>
                <w:szCs w:val="22"/>
              </w:rPr>
              <w:t>一、送审代表作（论文限本人使用，为独立、第一或第一通讯作者）</w:t>
            </w:r>
          </w:p>
        </w:tc>
      </w:tr>
      <w:tr w14:paraId="45EE419E">
        <w:tblPrEx>
          <w:tblCellMar>
            <w:top w:w="0" w:type="dxa"/>
            <w:left w:w="108" w:type="dxa"/>
            <w:bottom w:w="0" w:type="dxa"/>
            <w:right w:w="108" w:type="dxa"/>
          </w:tblCellMar>
        </w:tblPrEx>
        <w:trPr>
          <w:trHeight w:val="1229" w:hRule="atLeast"/>
        </w:trPr>
        <w:tc>
          <w:tcPr>
            <w:tcW w:w="2557" w:type="dxa"/>
            <w:gridSpan w:val="2"/>
            <w:tcBorders>
              <w:top w:val="single" w:color="auto" w:sz="4" w:space="0"/>
              <w:left w:val="single" w:color="auto" w:sz="4" w:space="0"/>
              <w:right w:val="single" w:color="auto" w:sz="4" w:space="0"/>
            </w:tcBorders>
            <w:shd w:val="clear" w:color="auto" w:fill="auto"/>
          </w:tcPr>
          <w:p w14:paraId="618A3AE3">
            <w:pPr>
              <w:widowControl/>
              <w:rPr>
                <w:rFonts w:ascii="仿宋" w:hAnsi="仿宋" w:eastAsia="仿宋" w:cs="宋体"/>
                <w:kern w:val="0"/>
                <w:sz w:val="22"/>
                <w:szCs w:val="22"/>
              </w:rPr>
            </w:pPr>
            <w:r>
              <w:rPr>
                <w:rFonts w:hint="eastAsia" w:ascii="仿宋" w:hAnsi="仿宋" w:eastAsia="仿宋" w:cs="宋体"/>
                <w:kern w:val="0"/>
                <w:sz w:val="22"/>
                <w:szCs w:val="22"/>
              </w:rPr>
              <w:t>1.王守仁乐学思想及对现代教育的启示</w:t>
            </w:r>
          </w:p>
        </w:tc>
        <w:tc>
          <w:tcPr>
            <w:tcW w:w="5171" w:type="dxa"/>
            <w:gridSpan w:val="2"/>
            <w:tcBorders>
              <w:top w:val="single" w:color="auto" w:sz="4" w:space="0"/>
              <w:left w:val="nil"/>
              <w:right w:val="single" w:color="auto" w:sz="4" w:space="0"/>
            </w:tcBorders>
            <w:shd w:val="clear" w:color="auto" w:fill="auto"/>
          </w:tcPr>
          <w:p w14:paraId="53494340">
            <w:pPr>
              <w:widowControl/>
              <w:rPr>
                <w:rFonts w:ascii="仿宋" w:hAnsi="仿宋" w:eastAsia="仿宋" w:cs="宋体"/>
                <w:kern w:val="0"/>
                <w:sz w:val="22"/>
                <w:szCs w:val="22"/>
              </w:rPr>
            </w:pPr>
            <w:r>
              <w:rPr>
                <w:rFonts w:hint="eastAsia" w:ascii="仿宋" w:hAnsi="仿宋" w:eastAsia="仿宋" w:cs="宋体"/>
                <w:kern w:val="0"/>
                <w:sz w:val="22"/>
                <w:szCs w:val="22"/>
              </w:rPr>
              <w:t>2015.</w:t>
            </w:r>
            <w:r>
              <w:rPr>
                <w:rFonts w:ascii="仿宋" w:hAnsi="仿宋" w:eastAsia="仿宋" w:cs="宋体"/>
                <w:kern w:val="0"/>
                <w:sz w:val="22"/>
                <w:szCs w:val="22"/>
              </w:rPr>
              <w:t>6</w:t>
            </w:r>
            <w:r>
              <w:rPr>
                <w:rFonts w:hint="eastAsia" w:ascii="仿宋" w:hAnsi="仿宋" w:eastAsia="仿宋" w:cs="宋体"/>
                <w:kern w:val="0"/>
                <w:sz w:val="22"/>
                <w:szCs w:val="22"/>
              </w:rPr>
              <w:t>，发表于《教育史研究》，准印号：京内资准字0</w:t>
            </w:r>
            <w:r>
              <w:rPr>
                <w:rFonts w:ascii="仿宋" w:hAnsi="仿宋" w:eastAsia="仿宋" w:cs="宋体"/>
                <w:kern w:val="0"/>
                <w:sz w:val="22"/>
                <w:szCs w:val="22"/>
              </w:rPr>
              <w:t>015-L0035</w:t>
            </w:r>
            <w:r>
              <w:rPr>
                <w:rFonts w:hint="eastAsia" w:ascii="仿宋" w:hAnsi="仿宋" w:eastAsia="仿宋" w:cs="宋体"/>
                <w:kern w:val="0"/>
                <w:sz w:val="22"/>
                <w:szCs w:val="22"/>
              </w:rPr>
              <w:t>号</w:t>
            </w:r>
          </w:p>
          <w:p w14:paraId="1C095C74">
            <w:pPr>
              <w:widowControl/>
              <w:rPr>
                <w:rFonts w:ascii="仿宋" w:hAnsi="仿宋" w:eastAsia="仿宋" w:cs="宋体"/>
                <w:color w:val="FF0000"/>
                <w:kern w:val="0"/>
                <w:sz w:val="22"/>
                <w:szCs w:val="22"/>
              </w:rPr>
            </w:pPr>
            <w:r>
              <w:rPr>
                <w:rFonts w:hint="eastAsia" w:ascii="仿宋" w:hAnsi="仿宋" w:eastAsia="仿宋" w:cs="宋体"/>
                <w:kern w:val="0"/>
                <w:sz w:val="22"/>
                <w:szCs w:val="22"/>
              </w:rPr>
              <w:t>主办：中国教育科学研究院</w:t>
            </w:r>
          </w:p>
        </w:tc>
        <w:tc>
          <w:tcPr>
            <w:tcW w:w="2195" w:type="dxa"/>
            <w:tcBorders>
              <w:top w:val="single" w:color="auto" w:sz="4" w:space="0"/>
              <w:left w:val="nil"/>
              <w:right w:val="single" w:color="auto" w:sz="4" w:space="0"/>
            </w:tcBorders>
            <w:shd w:val="clear" w:color="auto" w:fill="auto"/>
            <w:noWrap/>
          </w:tcPr>
          <w:p w14:paraId="4147C753">
            <w:pPr>
              <w:widowControl/>
              <w:rPr>
                <w:rFonts w:ascii="仿宋" w:hAnsi="仿宋" w:eastAsia="仿宋" w:cs="宋体"/>
                <w:color w:val="FF0000"/>
                <w:kern w:val="0"/>
                <w:szCs w:val="21"/>
              </w:rPr>
            </w:pPr>
            <w:r>
              <w:rPr>
                <w:rFonts w:hint="eastAsia" w:ascii="仿宋" w:hAnsi="仿宋" w:eastAsia="仿宋" w:cs="宋体"/>
                <w:kern w:val="0"/>
                <w:sz w:val="22"/>
                <w:szCs w:val="22"/>
              </w:rPr>
              <w:t>独撰，</w:t>
            </w:r>
            <w:r>
              <w:rPr>
                <w:rFonts w:ascii="仿宋" w:hAnsi="仿宋" w:eastAsia="仿宋" w:cs="宋体"/>
                <w:kern w:val="0"/>
                <w:sz w:val="22"/>
                <w:szCs w:val="22"/>
              </w:rPr>
              <w:t>0.8</w:t>
            </w:r>
            <w:r>
              <w:rPr>
                <w:rFonts w:hint="eastAsia" w:ascii="仿宋" w:hAnsi="仿宋" w:eastAsia="仿宋" w:cs="宋体"/>
                <w:kern w:val="0"/>
                <w:sz w:val="22"/>
                <w:szCs w:val="22"/>
              </w:rPr>
              <w:t>万字，</w:t>
            </w:r>
            <w:r>
              <w:rPr>
                <w:rFonts w:hint="eastAsia" w:ascii="仿宋" w:hAnsi="仿宋" w:eastAsia="仿宋" w:cs="宋体"/>
                <w:kern w:val="0"/>
                <w:sz w:val="22"/>
                <w:szCs w:val="22"/>
                <w:lang w:val="en-US" w:eastAsia="zh-CN"/>
              </w:rPr>
              <w:t>校</w:t>
            </w:r>
            <w:r>
              <w:rPr>
                <w:rFonts w:ascii="仿宋" w:hAnsi="仿宋" w:eastAsia="仿宋" w:cs="宋体"/>
                <w:kern w:val="0"/>
                <w:sz w:val="22"/>
                <w:szCs w:val="22"/>
              </w:rPr>
              <w:t>B</w:t>
            </w:r>
            <w:r>
              <w:rPr>
                <w:rFonts w:hint="eastAsia" w:ascii="仿宋" w:hAnsi="仿宋" w:eastAsia="仿宋" w:cs="宋体"/>
                <w:kern w:val="0"/>
                <w:sz w:val="22"/>
                <w:szCs w:val="22"/>
              </w:rPr>
              <w:t>类</w:t>
            </w:r>
          </w:p>
        </w:tc>
      </w:tr>
      <w:tr w14:paraId="5C58F63C">
        <w:tblPrEx>
          <w:tblCellMar>
            <w:top w:w="0" w:type="dxa"/>
            <w:left w:w="108" w:type="dxa"/>
            <w:bottom w:w="0" w:type="dxa"/>
            <w:right w:w="108" w:type="dxa"/>
          </w:tblCellMar>
        </w:tblPrEx>
        <w:trPr>
          <w:trHeight w:val="1980" w:hRule="atLeast"/>
        </w:trPr>
        <w:tc>
          <w:tcPr>
            <w:tcW w:w="2557" w:type="dxa"/>
            <w:gridSpan w:val="2"/>
            <w:tcBorders>
              <w:left w:val="single" w:color="auto" w:sz="4" w:space="0"/>
              <w:right w:val="single" w:color="auto" w:sz="4" w:space="0"/>
            </w:tcBorders>
            <w:shd w:val="clear" w:color="auto" w:fill="auto"/>
          </w:tcPr>
          <w:p w14:paraId="60A4DA6B">
            <w:pPr>
              <w:widowControl/>
              <w:rPr>
                <w:rFonts w:ascii="仿宋" w:hAnsi="仿宋" w:eastAsia="仿宋" w:cs="宋体"/>
                <w:kern w:val="0"/>
                <w:sz w:val="22"/>
                <w:szCs w:val="22"/>
              </w:rPr>
            </w:pPr>
            <w:r>
              <w:rPr>
                <w:rFonts w:hint="eastAsia" w:ascii="仿宋" w:hAnsi="仿宋" w:eastAsia="仿宋" w:cs="宋体"/>
                <w:kern w:val="0"/>
                <w:sz w:val="22"/>
                <w:szCs w:val="22"/>
              </w:rPr>
              <w:t>2．中国近代教育学会与教育科学体制建设</w:t>
            </w:r>
          </w:p>
        </w:tc>
        <w:tc>
          <w:tcPr>
            <w:tcW w:w="5171" w:type="dxa"/>
            <w:gridSpan w:val="2"/>
            <w:tcBorders>
              <w:left w:val="single" w:color="auto" w:sz="4" w:space="0"/>
              <w:right w:val="single" w:color="auto" w:sz="4" w:space="0"/>
            </w:tcBorders>
            <w:shd w:val="clear" w:color="auto" w:fill="auto"/>
          </w:tcPr>
          <w:p w14:paraId="5F5D5611">
            <w:pPr>
              <w:widowControl/>
              <w:tabs>
                <w:tab w:val="left" w:pos="2322"/>
              </w:tabs>
              <w:rPr>
                <w:rFonts w:ascii="仿宋" w:hAnsi="仿宋" w:eastAsia="仿宋" w:cs="宋体"/>
                <w:kern w:val="0"/>
                <w:sz w:val="22"/>
                <w:szCs w:val="22"/>
              </w:rPr>
            </w:pPr>
            <w:r>
              <w:rPr>
                <w:rFonts w:hint="eastAsia" w:ascii="仿宋" w:hAnsi="仿宋" w:eastAsia="仿宋" w:cs="宋体"/>
                <w:kern w:val="0"/>
                <w:sz w:val="22"/>
                <w:szCs w:val="22"/>
              </w:rPr>
              <w:t>20</w:t>
            </w:r>
            <w:r>
              <w:rPr>
                <w:rFonts w:ascii="仿宋" w:hAnsi="仿宋" w:eastAsia="仿宋" w:cs="宋体"/>
                <w:kern w:val="0"/>
                <w:sz w:val="22"/>
                <w:szCs w:val="22"/>
              </w:rPr>
              <w:t>16</w:t>
            </w:r>
            <w:r>
              <w:rPr>
                <w:rFonts w:hint="eastAsia" w:ascii="仿宋" w:hAnsi="仿宋" w:eastAsia="仿宋" w:cs="宋体"/>
                <w:kern w:val="0"/>
                <w:sz w:val="22"/>
                <w:szCs w:val="22"/>
              </w:rPr>
              <w:t>.</w:t>
            </w:r>
            <w:r>
              <w:rPr>
                <w:rFonts w:ascii="仿宋" w:hAnsi="仿宋" w:eastAsia="仿宋" w:cs="宋体"/>
                <w:kern w:val="0"/>
                <w:sz w:val="22"/>
                <w:szCs w:val="22"/>
              </w:rPr>
              <w:t>5</w:t>
            </w:r>
            <w:r>
              <w:rPr>
                <w:rFonts w:hint="eastAsia" w:ascii="仿宋" w:hAnsi="仿宋" w:eastAsia="仿宋" w:cs="宋体"/>
                <w:kern w:val="0"/>
                <w:sz w:val="22"/>
                <w:szCs w:val="22"/>
              </w:rPr>
              <w:t>，发表于《西安电子科技大学学报（社会科学版》，CN：6</w:t>
            </w:r>
            <w:r>
              <w:rPr>
                <w:rFonts w:ascii="仿宋" w:hAnsi="仿宋" w:eastAsia="仿宋" w:cs="宋体"/>
                <w:kern w:val="0"/>
                <w:sz w:val="22"/>
                <w:szCs w:val="22"/>
              </w:rPr>
              <w:t>1-1336</w:t>
            </w:r>
            <w:r>
              <w:rPr>
                <w:rFonts w:hint="eastAsia" w:ascii="仿宋" w:hAnsi="仿宋" w:eastAsia="仿宋" w:cs="宋体"/>
                <w:kern w:val="0"/>
                <w:sz w:val="22"/>
                <w:szCs w:val="22"/>
              </w:rPr>
              <w:t>/</w:t>
            </w:r>
            <w:r>
              <w:rPr>
                <w:rFonts w:ascii="仿宋" w:hAnsi="仿宋" w:eastAsia="仿宋" w:cs="宋体"/>
                <w:kern w:val="0"/>
                <w:sz w:val="22"/>
                <w:szCs w:val="22"/>
              </w:rPr>
              <w:t>C</w:t>
            </w:r>
            <w:r>
              <w:rPr>
                <w:rFonts w:hint="eastAsia" w:ascii="仿宋" w:hAnsi="仿宋" w:eastAsia="仿宋" w:cs="宋体"/>
                <w:kern w:val="0"/>
                <w:sz w:val="22"/>
                <w:szCs w:val="22"/>
              </w:rPr>
              <w:t>，</w:t>
            </w:r>
          </w:p>
          <w:p w14:paraId="0C07E96D">
            <w:pPr>
              <w:widowControl/>
              <w:rPr>
                <w:rFonts w:ascii="仿宋" w:hAnsi="仿宋" w:eastAsia="仿宋" w:cs="宋体"/>
                <w:kern w:val="0"/>
                <w:sz w:val="22"/>
                <w:szCs w:val="22"/>
              </w:rPr>
            </w:pPr>
            <w:r>
              <w:rPr>
                <w:rFonts w:hint="eastAsia" w:ascii="仿宋" w:hAnsi="仿宋" w:eastAsia="仿宋" w:cs="宋体"/>
                <w:kern w:val="0"/>
                <w:sz w:val="22"/>
                <w:szCs w:val="22"/>
              </w:rPr>
              <w:t>主办：西安电子科技大学</w:t>
            </w:r>
          </w:p>
          <w:p w14:paraId="3AD49688">
            <w:pPr>
              <w:widowControl/>
              <w:tabs>
                <w:tab w:val="left" w:pos="2322"/>
              </w:tabs>
              <w:rPr>
                <w:rFonts w:ascii="仿宋" w:hAnsi="仿宋" w:eastAsia="仿宋" w:cs="宋体"/>
                <w:kern w:val="0"/>
                <w:sz w:val="22"/>
                <w:szCs w:val="22"/>
              </w:rPr>
            </w:pPr>
          </w:p>
        </w:tc>
        <w:tc>
          <w:tcPr>
            <w:tcW w:w="2195" w:type="dxa"/>
            <w:tcBorders>
              <w:left w:val="single" w:color="auto" w:sz="4" w:space="0"/>
              <w:right w:val="single" w:color="auto" w:sz="4" w:space="0"/>
            </w:tcBorders>
            <w:shd w:val="clear" w:color="auto" w:fill="auto"/>
            <w:noWrap/>
          </w:tcPr>
          <w:p w14:paraId="0A5A8652">
            <w:pPr>
              <w:widowControl/>
              <w:rPr>
                <w:rFonts w:ascii="仿宋" w:hAnsi="仿宋" w:eastAsia="仿宋" w:cs="宋体"/>
                <w:color w:val="000000"/>
                <w:kern w:val="0"/>
                <w:sz w:val="22"/>
                <w:szCs w:val="22"/>
              </w:rPr>
            </w:pPr>
            <w:r>
              <w:rPr>
                <w:rFonts w:hint="eastAsia" w:ascii="仿宋" w:hAnsi="仿宋" w:eastAsia="仿宋" w:cs="宋体"/>
                <w:kern w:val="0"/>
                <w:sz w:val="22"/>
                <w:szCs w:val="22"/>
              </w:rPr>
              <w:t>第一作者，</w:t>
            </w:r>
            <w:r>
              <w:rPr>
                <w:rFonts w:ascii="仿宋" w:hAnsi="仿宋" w:eastAsia="仿宋" w:cs="宋体"/>
                <w:kern w:val="0"/>
                <w:sz w:val="22"/>
                <w:szCs w:val="22"/>
              </w:rPr>
              <w:t>0.75</w:t>
            </w:r>
            <w:r>
              <w:rPr>
                <w:rFonts w:hint="eastAsia" w:ascii="仿宋" w:hAnsi="仿宋" w:eastAsia="仿宋" w:cs="宋体"/>
                <w:kern w:val="0"/>
                <w:sz w:val="22"/>
                <w:szCs w:val="22"/>
              </w:rPr>
              <w:t>万字，</w:t>
            </w:r>
            <w:r>
              <w:rPr>
                <w:rFonts w:hint="eastAsia" w:ascii="仿宋" w:hAnsi="仿宋" w:eastAsia="仿宋" w:cs="宋体"/>
                <w:kern w:val="0"/>
                <w:sz w:val="22"/>
                <w:szCs w:val="22"/>
                <w:lang w:val="en-US" w:eastAsia="zh-CN"/>
              </w:rPr>
              <w:t>校</w:t>
            </w:r>
            <w:r>
              <w:rPr>
                <w:rFonts w:ascii="仿宋" w:hAnsi="仿宋" w:eastAsia="仿宋" w:cs="宋体"/>
                <w:kern w:val="0"/>
                <w:sz w:val="22"/>
                <w:szCs w:val="22"/>
              </w:rPr>
              <w:t>D</w:t>
            </w:r>
            <w:r>
              <w:rPr>
                <w:rFonts w:hint="eastAsia" w:ascii="仿宋" w:hAnsi="仿宋" w:eastAsia="仿宋" w:cs="宋体"/>
                <w:kern w:val="0"/>
                <w:sz w:val="22"/>
                <w:szCs w:val="22"/>
              </w:rPr>
              <w:t>类</w:t>
            </w:r>
          </w:p>
        </w:tc>
      </w:tr>
      <w:tr w14:paraId="2179AC9A">
        <w:tblPrEx>
          <w:tblCellMar>
            <w:top w:w="0" w:type="dxa"/>
            <w:left w:w="108" w:type="dxa"/>
            <w:bottom w:w="0" w:type="dxa"/>
            <w:right w:w="108" w:type="dxa"/>
          </w:tblCellMar>
        </w:tblPrEx>
        <w:trPr>
          <w:trHeight w:val="80" w:hRule="atLeast"/>
        </w:trPr>
        <w:tc>
          <w:tcPr>
            <w:tcW w:w="2557" w:type="dxa"/>
            <w:gridSpan w:val="2"/>
            <w:tcBorders>
              <w:left w:val="single" w:color="auto" w:sz="4" w:space="0"/>
              <w:bottom w:val="single" w:color="auto" w:sz="4" w:space="0"/>
              <w:right w:val="single" w:color="000000" w:sz="4" w:space="0"/>
            </w:tcBorders>
            <w:shd w:val="clear" w:color="auto" w:fill="auto"/>
          </w:tcPr>
          <w:p w14:paraId="15806072">
            <w:pPr>
              <w:widowControl/>
              <w:rPr>
                <w:rFonts w:ascii="仿宋" w:hAnsi="仿宋" w:eastAsia="仿宋" w:cs="宋体"/>
                <w:kern w:val="0"/>
                <w:sz w:val="22"/>
                <w:szCs w:val="22"/>
              </w:rPr>
            </w:pPr>
          </w:p>
        </w:tc>
        <w:tc>
          <w:tcPr>
            <w:tcW w:w="5171" w:type="dxa"/>
            <w:gridSpan w:val="2"/>
            <w:tcBorders>
              <w:left w:val="nil"/>
              <w:bottom w:val="single" w:color="auto" w:sz="4" w:space="0"/>
              <w:right w:val="single" w:color="auto" w:sz="4" w:space="0"/>
            </w:tcBorders>
            <w:shd w:val="clear" w:color="auto" w:fill="auto"/>
          </w:tcPr>
          <w:p w14:paraId="7C13397E">
            <w:pPr>
              <w:widowControl/>
              <w:rPr>
                <w:rFonts w:ascii="仿宋" w:hAnsi="仿宋" w:eastAsia="仿宋" w:cs="宋体"/>
                <w:kern w:val="0"/>
                <w:sz w:val="22"/>
                <w:szCs w:val="22"/>
              </w:rPr>
            </w:pPr>
          </w:p>
        </w:tc>
        <w:tc>
          <w:tcPr>
            <w:tcW w:w="2195" w:type="dxa"/>
            <w:tcBorders>
              <w:left w:val="single" w:color="auto" w:sz="4" w:space="0"/>
              <w:bottom w:val="single" w:color="auto" w:sz="4" w:space="0"/>
              <w:right w:val="single" w:color="auto" w:sz="4" w:space="0"/>
            </w:tcBorders>
            <w:shd w:val="clear" w:color="auto" w:fill="auto"/>
            <w:noWrap/>
          </w:tcPr>
          <w:p w14:paraId="62975D36">
            <w:pPr>
              <w:widowControl/>
              <w:rPr>
                <w:rFonts w:ascii="仿宋" w:hAnsi="仿宋" w:eastAsia="仿宋" w:cs="宋体"/>
                <w:color w:val="000000"/>
                <w:kern w:val="0"/>
                <w:sz w:val="22"/>
                <w:szCs w:val="22"/>
              </w:rPr>
            </w:pPr>
          </w:p>
        </w:tc>
      </w:tr>
    </w:tbl>
    <w:p w14:paraId="6CFDF339">
      <w:pPr>
        <w:jc w:val="center"/>
        <w:rPr>
          <w:rFonts w:ascii="仿宋" w:hAnsi="仿宋" w:eastAsia="仿宋"/>
        </w:rPr>
      </w:pPr>
      <w:r>
        <w:rPr>
          <w:rFonts w:hint="eastAsia" w:ascii="仿宋" w:hAnsi="仿宋" w:eastAsia="仿宋"/>
        </w:rPr>
        <w:t>第2页</w:t>
      </w:r>
    </w:p>
    <w:tbl>
      <w:tblPr>
        <w:tblStyle w:val="6"/>
        <w:tblW w:w="9923" w:type="dxa"/>
        <w:tblInd w:w="-34" w:type="dxa"/>
        <w:tblLayout w:type="fixed"/>
        <w:tblCellMar>
          <w:top w:w="0" w:type="dxa"/>
          <w:left w:w="108" w:type="dxa"/>
          <w:bottom w:w="0" w:type="dxa"/>
          <w:right w:w="108" w:type="dxa"/>
        </w:tblCellMar>
      </w:tblPr>
      <w:tblGrid>
        <w:gridCol w:w="2557"/>
        <w:gridCol w:w="6"/>
        <w:gridCol w:w="5139"/>
        <w:gridCol w:w="46"/>
        <w:gridCol w:w="2175"/>
      </w:tblGrid>
      <w:tr w14:paraId="2BC093B9">
        <w:tblPrEx>
          <w:tblCellMar>
            <w:top w:w="0" w:type="dxa"/>
            <w:left w:w="108" w:type="dxa"/>
            <w:bottom w:w="0" w:type="dxa"/>
            <w:right w:w="108" w:type="dxa"/>
          </w:tblCellMar>
        </w:tblPrEx>
        <w:trPr>
          <w:trHeight w:val="1511" w:hRule="atLeast"/>
        </w:trPr>
        <w:tc>
          <w:tcPr>
            <w:tcW w:w="25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8C960A">
            <w:pPr>
              <w:widowControl/>
              <w:jc w:val="center"/>
              <w:rPr>
                <w:rFonts w:ascii="仿宋" w:hAnsi="仿宋" w:eastAsia="仿宋" w:cs="宋体"/>
                <w:kern w:val="0"/>
                <w:sz w:val="22"/>
                <w:szCs w:val="22"/>
              </w:rPr>
            </w:pPr>
            <w:r>
              <w:rPr>
                <w:rFonts w:hint="eastAsia" w:ascii="仿宋" w:hAnsi="仿宋" w:eastAsia="仿宋" w:cs="宋体"/>
                <w:kern w:val="0"/>
                <w:sz w:val="22"/>
                <w:szCs w:val="22"/>
              </w:rPr>
              <w:t>题   目</w:t>
            </w:r>
          </w:p>
        </w:tc>
        <w:tc>
          <w:tcPr>
            <w:tcW w:w="5185" w:type="dxa"/>
            <w:gridSpan w:val="2"/>
            <w:tcBorders>
              <w:top w:val="single" w:color="auto" w:sz="4" w:space="0"/>
              <w:left w:val="nil"/>
              <w:bottom w:val="single" w:color="auto" w:sz="4" w:space="0"/>
              <w:right w:val="single" w:color="auto" w:sz="4" w:space="0"/>
            </w:tcBorders>
            <w:shd w:val="clear" w:color="auto" w:fill="auto"/>
            <w:vAlign w:val="center"/>
          </w:tcPr>
          <w:p w14:paraId="1BD12A80">
            <w:pPr>
              <w:widowControl/>
              <w:spacing w:line="280" w:lineRule="exact"/>
              <w:rPr>
                <w:rFonts w:ascii="仿宋" w:hAnsi="仿宋" w:eastAsia="仿宋" w:cs="宋体"/>
                <w:color w:val="000000"/>
                <w:w w:val="80"/>
                <w:kern w:val="0"/>
                <w:sz w:val="24"/>
              </w:rPr>
            </w:pPr>
            <w:r>
              <w:rPr>
                <w:rFonts w:hint="eastAsia" w:ascii="仿宋" w:hAnsi="仿宋" w:eastAsia="仿宋" w:cs="宋体"/>
                <w:color w:val="000000"/>
                <w:w w:val="80"/>
                <w:kern w:val="0"/>
                <w:sz w:val="24"/>
              </w:rPr>
              <w:t>论文或专著形式，请写何年月何刊物发表、出版（国内期刊注明CN号及主办单位，国外期刊注明ISSN号及出版社，著作应注明ISBN号及出版社；获奖注明获奖时间、等次及授奖部门）；其他形式请写何年何月取得何种类型成果。如有对应取得奖项请写出。</w:t>
            </w:r>
          </w:p>
          <w:p w14:paraId="6D62ACF4">
            <w:pPr>
              <w:widowControl/>
              <w:jc w:val="left"/>
              <w:rPr>
                <w:rFonts w:ascii="仿宋" w:hAnsi="仿宋" w:eastAsia="仿宋" w:cs="宋体"/>
                <w:kern w:val="0"/>
                <w:sz w:val="22"/>
                <w:szCs w:val="22"/>
              </w:rPr>
            </w:pPr>
          </w:p>
        </w:tc>
        <w:tc>
          <w:tcPr>
            <w:tcW w:w="2175" w:type="dxa"/>
            <w:tcBorders>
              <w:top w:val="single" w:color="auto" w:sz="4" w:space="0"/>
              <w:left w:val="nil"/>
              <w:bottom w:val="single" w:color="auto" w:sz="4" w:space="0"/>
              <w:right w:val="single" w:color="auto" w:sz="4" w:space="0"/>
            </w:tcBorders>
            <w:shd w:val="clear" w:color="auto" w:fill="auto"/>
            <w:vAlign w:val="center"/>
          </w:tcPr>
          <w:p w14:paraId="1A4B7653">
            <w:pPr>
              <w:widowControl/>
              <w:spacing w:line="240" w:lineRule="exact"/>
              <w:rPr>
                <w:rFonts w:eastAsia="仿宋" w:cs="宋体"/>
                <w:color w:val="000000"/>
                <w:w w:val="80"/>
                <w:kern w:val="0"/>
                <w:sz w:val="24"/>
              </w:rPr>
            </w:pPr>
            <w:r>
              <w:rPr>
                <w:rFonts w:hint="eastAsia" w:eastAsia="仿宋" w:cs="宋体"/>
                <w:color w:val="000000"/>
                <w:w w:val="80"/>
                <w:kern w:val="0"/>
                <w:sz w:val="24"/>
              </w:rPr>
              <w:t>作者排名。其中论文专著形式请写出本人撰写字数，对应学校高质量学术期刊目录类别，以及与之对应的</w:t>
            </w:r>
            <w:r>
              <w:rPr>
                <w:rFonts w:eastAsia="仿宋" w:cs="宋体"/>
                <w:color w:val="000000"/>
                <w:w w:val="80"/>
                <w:kern w:val="0"/>
                <w:sz w:val="24"/>
              </w:rPr>
              <w:t>SCI</w:t>
            </w:r>
            <w:r>
              <w:rPr>
                <w:rFonts w:hint="eastAsia" w:eastAsia="仿宋" w:cs="宋体"/>
                <w:color w:val="000000"/>
                <w:w w:val="80"/>
                <w:kern w:val="0"/>
                <w:sz w:val="24"/>
              </w:rPr>
              <w:t>、</w:t>
            </w:r>
            <w:r>
              <w:rPr>
                <w:rFonts w:eastAsia="仿宋" w:cs="宋体"/>
                <w:color w:val="000000"/>
                <w:w w:val="80"/>
                <w:kern w:val="0"/>
                <w:sz w:val="24"/>
              </w:rPr>
              <w:t>SSCI1-4</w:t>
            </w:r>
            <w:r>
              <w:rPr>
                <w:rFonts w:hint="eastAsia" w:eastAsia="仿宋" w:cs="宋体"/>
                <w:color w:val="000000"/>
                <w:w w:val="80"/>
                <w:kern w:val="0"/>
                <w:sz w:val="24"/>
              </w:rPr>
              <w:t>区，</w:t>
            </w:r>
            <w:r>
              <w:rPr>
                <w:rFonts w:eastAsia="仿宋" w:cs="宋体"/>
                <w:color w:val="000000"/>
                <w:w w:val="80"/>
                <w:kern w:val="0"/>
                <w:sz w:val="24"/>
              </w:rPr>
              <w:t>EI</w:t>
            </w:r>
            <w:r>
              <w:rPr>
                <w:rFonts w:hint="eastAsia" w:eastAsia="仿宋" w:cs="宋体"/>
                <w:color w:val="000000"/>
                <w:w w:val="80"/>
                <w:kern w:val="0"/>
                <w:sz w:val="24"/>
              </w:rPr>
              <w:t>期刊或会议论文，</w:t>
            </w:r>
            <w:r>
              <w:rPr>
                <w:rFonts w:eastAsia="仿宋" w:cs="宋体"/>
                <w:color w:val="000000"/>
                <w:w w:val="80"/>
                <w:kern w:val="0"/>
                <w:sz w:val="24"/>
              </w:rPr>
              <w:t>CSSCI</w:t>
            </w:r>
            <w:r>
              <w:rPr>
                <w:rFonts w:hint="eastAsia" w:eastAsia="仿宋" w:cs="宋体"/>
                <w:color w:val="000000"/>
                <w:w w:val="80"/>
                <w:kern w:val="0"/>
                <w:sz w:val="24"/>
              </w:rPr>
              <w:t>，</w:t>
            </w:r>
            <w:r>
              <w:rPr>
                <w:rFonts w:eastAsia="仿宋" w:cs="宋体"/>
                <w:color w:val="000000"/>
                <w:w w:val="80"/>
                <w:kern w:val="0"/>
                <w:sz w:val="24"/>
              </w:rPr>
              <w:t>CSSCI</w:t>
            </w:r>
            <w:r>
              <w:rPr>
                <w:rFonts w:hint="eastAsia" w:eastAsia="仿宋" w:cs="宋体"/>
                <w:color w:val="000000"/>
                <w:w w:val="80"/>
                <w:kern w:val="0"/>
                <w:sz w:val="24"/>
              </w:rPr>
              <w:t>扩展版，</w:t>
            </w:r>
            <w:r>
              <w:rPr>
                <w:rFonts w:eastAsia="仿宋" w:cs="宋体"/>
                <w:color w:val="000000"/>
                <w:w w:val="80"/>
                <w:kern w:val="0"/>
                <w:sz w:val="24"/>
              </w:rPr>
              <w:t>CSCD</w:t>
            </w:r>
            <w:r>
              <w:rPr>
                <w:rFonts w:hint="eastAsia" w:eastAsia="仿宋" w:cs="宋体"/>
                <w:color w:val="000000"/>
                <w:w w:val="80"/>
                <w:kern w:val="0"/>
                <w:sz w:val="24"/>
              </w:rPr>
              <w:t>，北大核心等收录在此注明；</w:t>
            </w:r>
          </w:p>
          <w:p w14:paraId="7277950A">
            <w:pPr>
              <w:widowControl/>
              <w:spacing w:line="240" w:lineRule="exact"/>
              <w:rPr>
                <w:rFonts w:eastAsia="仿宋" w:cs="宋体"/>
                <w:color w:val="000000"/>
                <w:w w:val="80"/>
                <w:kern w:val="0"/>
                <w:sz w:val="24"/>
              </w:rPr>
            </w:pPr>
            <w:r>
              <w:rPr>
                <w:rFonts w:hint="eastAsia" w:eastAsia="仿宋" w:cs="宋体"/>
                <w:color w:val="000000"/>
                <w:w w:val="80"/>
                <w:kern w:val="0"/>
                <w:sz w:val="24"/>
              </w:rPr>
              <w:t>其他形式如有认证单位请写出。</w:t>
            </w:r>
          </w:p>
        </w:tc>
      </w:tr>
      <w:tr w14:paraId="34C87049">
        <w:tblPrEx>
          <w:tblCellMar>
            <w:top w:w="0" w:type="dxa"/>
            <w:left w:w="108" w:type="dxa"/>
            <w:bottom w:w="0" w:type="dxa"/>
            <w:right w:w="108" w:type="dxa"/>
          </w:tblCellMar>
        </w:tblPrEx>
        <w:trPr>
          <w:trHeight w:val="300" w:hRule="atLeast"/>
        </w:trPr>
        <w:tc>
          <w:tcPr>
            <w:tcW w:w="9923" w:type="dxa"/>
            <w:gridSpan w:val="5"/>
            <w:tcBorders>
              <w:top w:val="single" w:color="auto" w:sz="4" w:space="0"/>
              <w:left w:val="single" w:color="auto" w:sz="4" w:space="0"/>
              <w:bottom w:val="single" w:color="auto" w:sz="4" w:space="0"/>
              <w:right w:val="single" w:color="auto" w:sz="4" w:space="0"/>
            </w:tcBorders>
            <w:shd w:val="clear" w:color="auto" w:fill="auto"/>
          </w:tcPr>
          <w:p w14:paraId="0806E151">
            <w:pPr>
              <w:widowControl/>
              <w:jc w:val="left"/>
              <w:rPr>
                <w:rFonts w:ascii="仿宋" w:hAnsi="仿宋" w:eastAsia="仿宋" w:cs="宋体"/>
                <w:b/>
                <w:kern w:val="0"/>
                <w:sz w:val="22"/>
                <w:szCs w:val="22"/>
              </w:rPr>
            </w:pPr>
            <w:r>
              <w:rPr>
                <w:rFonts w:hint="eastAsia" w:ascii="仿宋" w:hAnsi="仿宋" w:eastAsia="仿宋" w:cs="宋体"/>
                <w:b/>
                <w:kern w:val="0"/>
                <w:sz w:val="22"/>
                <w:szCs w:val="22"/>
              </w:rPr>
              <w:t>二、任现职以来其他正式发表、出版的成果（论文限本人使用，为独立、第一或第一通讯作者）</w:t>
            </w:r>
          </w:p>
        </w:tc>
      </w:tr>
      <w:tr w14:paraId="4B9B3C26">
        <w:tblPrEx>
          <w:tblCellMar>
            <w:top w:w="0" w:type="dxa"/>
            <w:left w:w="108" w:type="dxa"/>
            <w:bottom w:w="0" w:type="dxa"/>
            <w:right w:w="108" w:type="dxa"/>
          </w:tblCellMar>
        </w:tblPrEx>
        <w:trPr>
          <w:trHeight w:val="2164" w:hRule="atLeast"/>
        </w:trPr>
        <w:tc>
          <w:tcPr>
            <w:tcW w:w="2563" w:type="dxa"/>
            <w:gridSpan w:val="2"/>
            <w:tcBorders>
              <w:top w:val="single" w:color="auto" w:sz="4" w:space="0"/>
              <w:left w:val="single" w:color="auto" w:sz="4" w:space="0"/>
              <w:right w:val="single" w:color="auto" w:sz="4" w:space="0"/>
            </w:tcBorders>
            <w:shd w:val="clear" w:color="auto" w:fill="auto"/>
          </w:tcPr>
          <w:p w14:paraId="5BBC9964">
            <w:pPr>
              <w:widowControl/>
              <w:jc w:val="left"/>
              <w:rPr>
                <w:rFonts w:ascii="仿宋" w:hAnsi="仿宋" w:eastAsia="仿宋" w:cs="宋体"/>
                <w:kern w:val="0"/>
                <w:sz w:val="22"/>
                <w:szCs w:val="22"/>
              </w:rPr>
            </w:pPr>
            <w:r>
              <w:rPr>
                <w:rFonts w:hint="eastAsia" w:ascii="仿宋" w:hAnsi="仿宋" w:eastAsia="仿宋" w:cs="宋体"/>
                <w:kern w:val="0"/>
                <w:sz w:val="22"/>
                <w:szCs w:val="22"/>
              </w:rPr>
              <w:t>1．梁启超“新民”理论与中国公民教育的发轫</w:t>
            </w:r>
          </w:p>
          <w:p w14:paraId="1C32290E">
            <w:pPr>
              <w:widowControl/>
              <w:jc w:val="left"/>
              <w:rPr>
                <w:rFonts w:ascii="仿宋" w:hAnsi="仿宋" w:eastAsia="仿宋" w:cs="宋体"/>
                <w:kern w:val="0"/>
                <w:sz w:val="22"/>
                <w:szCs w:val="22"/>
              </w:rPr>
            </w:pPr>
          </w:p>
          <w:p w14:paraId="283EF366">
            <w:pPr>
              <w:widowControl/>
              <w:jc w:val="left"/>
              <w:rPr>
                <w:rFonts w:ascii="仿宋" w:hAnsi="仿宋" w:eastAsia="仿宋" w:cs="宋体"/>
                <w:kern w:val="0"/>
                <w:sz w:val="22"/>
                <w:szCs w:val="22"/>
              </w:rPr>
            </w:pPr>
            <w:r>
              <w:rPr>
                <w:rFonts w:hint="eastAsia" w:ascii="仿宋" w:hAnsi="仿宋" w:eastAsia="仿宋" w:cs="宋体"/>
                <w:kern w:val="0"/>
                <w:sz w:val="22"/>
                <w:szCs w:val="22"/>
              </w:rPr>
              <w:t>2．视频案例教学的运用与探索——以《教育通论》</w:t>
            </w:r>
          </w:p>
          <w:p w14:paraId="0F078A3A">
            <w:pPr>
              <w:widowControl/>
              <w:jc w:val="left"/>
              <w:rPr>
                <w:rFonts w:ascii="仿宋" w:hAnsi="仿宋" w:eastAsia="仿宋" w:cs="宋体"/>
                <w:kern w:val="0"/>
                <w:sz w:val="22"/>
                <w:szCs w:val="22"/>
              </w:rPr>
            </w:pPr>
          </w:p>
        </w:tc>
        <w:tc>
          <w:tcPr>
            <w:tcW w:w="5185" w:type="dxa"/>
            <w:gridSpan w:val="2"/>
            <w:tcBorders>
              <w:top w:val="single" w:color="auto" w:sz="4" w:space="0"/>
              <w:left w:val="nil"/>
              <w:right w:val="single" w:color="auto" w:sz="4" w:space="0"/>
            </w:tcBorders>
            <w:shd w:val="clear" w:color="auto" w:fill="auto"/>
          </w:tcPr>
          <w:p w14:paraId="462D76B5">
            <w:pPr>
              <w:widowControl/>
              <w:rPr>
                <w:rFonts w:ascii="仿宋" w:hAnsi="仿宋" w:eastAsia="仿宋" w:cs="宋体"/>
                <w:kern w:val="0"/>
                <w:sz w:val="22"/>
                <w:szCs w:val="22"/>
              </w:rPr>
            </w:pPr>
            <w:r>
              <w:rPr>
                <w:rFonts w:hint="eastAsia" w:ascii="仿宋" w:hAnsi="仿宋" w:eastAsia="仿宋" w:cs="宋体"/>
                <w:kern w:val="0"/>
                <w:sz w:val="22"/>
                <w:szCs w:val="22"/>
              </w:rPr>
              <w:t>2024.4，发表于《教育评论》，CN：35-1015/G4</w:t>
            </w:r>
          </w:p>
          <w:p w14:paraId="03B3AC50">
            <w:pPr>
              <w:widowControl/>
              <w:rPr>
                <w:rFonts w:ascii="仿宋" w:hAnsi="仿宋" w:eastAsia="仿宋" w:cs="宋体"/>
                <w:kern w:val="0"/>
                <w:sz w:val="22"/>
                <w:szCs w:val="22"/>
              </w:rPr>
            </w:pPr>
          </w:p>
          <w:p w14:paraId="6914E15C">
            <w:pPr>
              <w:widowControl/>
              <w:rPr>
                <w:rFonts w:ascii="仿宋" w:hAnsi="仿宋" w:eastAsia="仿宋" w:cs="宋体"/>
                <w:kern w:val="0"/>
                <w:sz w:val="22"/>
                <w:szCs w:val="22"/>
              </w:rPr>
            </w:pPr>
          </w:p>
          <w:p w14:paraId="3242F1D1">
            <w:pPr>
              <w:widowControl/>
              <w:rPr>
                <w:rFonts w:ascii="仿宋" w:hAnsi="仿宋" w:eastAsia="仿宋" w:cs="宋体"/>
                <w:color w:val="FF0000"/>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014</w:t>
            </w:r>
            <w:r>
              <w:rPr>
                <w:rFonts w:hint="eastAsia" w:ascii="仿宋" w:hAnsi="仿宋" w:eastAsia="仿宋" w:cs="宋体"/>
                <w:kern w:val="0"/>
                <w:sz w:val="22"/>
                <w:szCs w:val="22"/>
              </w:rPr>
              <w:t>.</w:t>
            </w:r>
            <w:r>
              <w:rPr>
                <w:rFonts w:ascii="仿宋" w:hAnsi="仿宋" w:eastAsia="仿宋" w:cs="宋体"/>
                <w:kern w:val="0"/>
                <w:sz w:val="22"/>
                <w:szCs w:val="22"/>
              </w:rPr>
              <w:t>10</w:t>
            </w:r>
            <w:r>
              <w:rPr>
                <w:rFonts w:hint="eastAsia" w:ascii="仿宋" w:hAnsi="仿宋" w:eastAsia="仿宋" w:cs="宋体"/>
                <w:kern w:val="0"/>
                <w:sz w:val="22"/>
                <w:szCs w:val="22"/>
              </w:rPr>
              <w:t>，</w:t>
            </w:r>
            <w:r>
              <w:rPr>
                <w:rFonts w:ascii="仿宋" w:hAnsi="仿宋" w:eastAsia="仿宋" w:cs="宋体"/>
                <w:kern w:val="0"/>
                <w:sz w:val="22"/>
                <w:szCs w:val="22"/>
              </w:rPr>
              <w:t xml:space="preserve"> </w:t>
            </w:r>
            <w:r>
              <w:rPr>
                <w:rFonts w:hint="eastAsia" w:ascii="仿宋" w:hAnsi="仿宋" w:eastAsia="仿宋" w:cs="宋体"/>
                <w:kern w:val="0"/>
                <w:sz w:val="22"/>
                <w:szCs w:val="22"/>
              </w:rPr>
              <w:t>发表于《绵阳师范学院学报》，</w:t>
            </w:r>
            <w:r>
              <w:rPr>
                <w:rFonts w:ascii="仿宋" w:hAnsi="仿宋" w:eastAsia="仿宋" w:cs="宋体"/>
                <w:kern w:val="0"/>
                <w:sz w:val="22"/>
                <w:szCs w:val="22"/>
              </w:rPr>
              <w:t>CN</w:t>
            </w:r>
            <w:r>
              <w:rPr>
                <w:rFonts w:hint="eastAsia" w:ascii="仿宋" w:hAnsi="仿宋" w:eastAsia="仿宋" w:cs="宋体"/>
                <w:kern w:val="0"/>
                <w:sz w:val="22"/>
                <w:szCs w:val="22"/>
              </w:rPr>
              <w:t>：</w:t>
            </w:r>
            <w:r>
              <w:rPr>
                <w:rFonts w:ascii="仿宋" w:hAnsi="仿宋" w:eastAsia="仿宋" w:cs="宋体"/>
                <w:kern w:val="0"/>
                <w:sz w:val="22"/>
                <w:szCs w:val="22"/>
              </w:rPr>
              <w:t>51670</w:t>
            </w:r>
            <w:r>
              <w:rPr>
                <w:rFonts w:hint="eastAsia" w:ascii="仿宋" w:hAnsi="仿宋" w:eastAsia="仿宋" w:cs="宋体"/>
                <w:kern w:val="0"/>
                <w:sz w:val="22"/>
                <w:szCs w:val="22"/>
              </w:rPr>
              <w:t>/</w:t>
            </w:r>
            <w:r>
              <w:rPr>
                <w:rFonts w:ascii="仿宋" w:hAnsi="仿宋" w:eastAsia="仿宋" w:cs="宋体"/>
                <w:kern w:val="0"/>
                <w:sz w:val="22"/>
                <w:szCs w:val="22"/>
              </w:rPr>
              <w:t>G</w:t>
            </w:r>
          </w:p>
        </w:tc>
        <w:tc>
          <w:tcPr>
            <w:tcW w:w="2175" w:type="dxa"/>
            <w:tcBorders>
              <w:top w:val="single" w:color="auto" w:sz="4" w:space="0"/>
              <w:left w:val="nil"/>
              <w:right w:val="single" w:color="auto" w:sz="4" w:space="0"/>
            </w:tcBorders>
            <w:shd w:val="clear" w:color="auto" w:fill="auto"/>
            <w:noWrap/>
          </w:tcPr>
          <w:p w14:paraId="14CA3832">
            <w:pPr>
              <w:widowControl/>
              <w:rPr>
                <w:rFonts w:ascii="仿宋" w:hAnsi="仿宋" w:eastAsia="仿宋" w:cs="宋体"/>
                <w:kern w:val="0"/>
                <w:sz w:val="22"/>
                <w:szCs w:val="22"/>
              </w:rPr>
            </w:pPr>
            <w:r>
              <w:rPr>
                <w:rFonts w:ascii="仿宋" w:hAnsi="仿宋" w:eastAsia="仿宋" w:cs="宋体"/>
                <w:kern w:val="0"/>
                <w:sz w:val="22"/>
                <w:szCs w:val="22"/>
              </w:rPr>
              <w:t>独</w:t>
            </w:r>
            <w:r>
              <w:rPr>
                <w:rFonts w:hint="eastAsia" w:ascii="仿宋" w:hAnsi="仿宋" w:eastAsia="仿宋" w:cs="宋体"/>
                <w:kern w:val="0"/>
                <w:sz w:val="22"/>
                <w:szCs w:val="22"/>
              </w:rPr>
              <w:t>撰</w:t>
            </w:r>
            <w:r>
              <w:rPr>
                <w:rFonts w:ascii="仿宋" w:hAnsi="仿宋" w:eastAsia="仿宋" w:cs="宋体"/>
                <w:kern w:val="0"/>
                <w:sz w:val="22"/>
                <w:szCs w:val="22"/>
              </w:rPr>
              <w:t>，0.</w:t>
            </w:r>
            <w:r>
              <w:rPr>
                <w:rFonts w:hint="eastAsia" w:ascii="仿宋" w:hAnsi="仿宋" w:eastAsia="仿宋" w:cs="宋体"/>
                <w:kern w:val="0"/>
                <w:sz w:val="22"/>
                <w:szCs w:val="22"/>
              </w:rPr>
              <w:t>8万字</w:t>
            </w:r>
          </w:p>
          <w:p w14:paraId="3A464D3F">
            <w:pPr>
              <w:widowControl/>
              <w:rPr>
                <w:rFonts w:ascii="仿宋" w:hAnsi="仿宋" w:eastAsia="仿宋" w:cs="宋体"/>
                <w:kern w:val="0"/>
                <w:sz w:val="22"/>
                <w:szCs w:val="22"/>
              </w:rPr>
            </w:pPr>
          </w:p>
          <w:p w14:paraId="51E108B4">
            <w:pPr>
              <w:widowControl/>
              <w:rPr>
                <w:rFonts w:ascii="仿宋" w:hAnsi="仿宋" w:eastAsia="仿宋" w:cs="宋体"/>
                <w:kern w:val="0"/>
                <w:sz w:val="22"/>
                <w:szCs w:val="22"/>
              </w:rPr>
            </w:pPr>
          </w:p>
          <w:p w14:paraId="6B99EF31">
            <w:pPr>
              <w:widowControl/>
              <w:rPr>
                <w:rFonts w:ascii="仿宋" w:hAnsi="仿宋" w:eastAsia="仿宋" w:cs="宋体"/>
                <w:color w:val="FF0000"/>
                <w:kern w:val="0"/>
                <w:szCs w:val="21"/>
              </w:rPr>
            </w:pPr>
            <w:r>
              <w:rPr>
                <w:rFonts w:ascii="仿宋" w:hAnsi="仿宋" w:eastAsia="仿宋" w:cs="宋体"/>
                <w:kern w:val="0"/>
                <w:sz w:val="22"/>
                <w:szCs w:val="22"/>
              </w:rPr>
              <w:t>独</w:t>
            </w:r>
            <w:r>
              <w:rPr>
                <w:rFonts w:hint="eastAsia" w:ascii="仿宋" w:hAnsi="仿宋" w:eastAsia="仿宋" w:cs="宋体"/>
                <w:kern w:val="0"/>
                <w:sz w:val="22"/>
                <w:szCs w:val="22"/>
              </w:rPr>
              <w:t>撰</w:t>
            </w:r>
            <w:r>
              <w:rPr>
                <w:rFonts w:ascii="仿宋" w:hAnsi="仿宋" w:eastAsia="仿宋" w:cs="宋体"/>
                <w:kern w:val="0"/>
                <w:sz w:val="22"/>
                <w:szCs w:val="22"/>
              </w:rPr>
              <w:t>，0.7</w:t>
            </w:r>
            <w:r>
              <w:rPr>
                <w:rFonts w:hint="eastAsia" w:ascii="仿宋" w:hAnsi="仿宋" w:eastAsia="仿宋" w:cs="宋体"/>
                <w:kern w:val="0"/>
                <w:sz w:val="22"/>
                <w:szCs w:val="22"/>
              </w:rPr>
              <w:t>万字</w:t>
            </w:r>
          </w:p>
        </w:tc>
      </w:tr>
      <w:tr w14:paraId="32FEE739">
        <w:tblPrEx>
          <w:tblCellMar>
            <w:top w:w="0" w:type="dxa"/>
            <w:left w:w="108" w:type="dxa"/>
            <w:bottom w:w="0" w:type="dxa"/>
            <w:right w:w="108" w:type="dxa"/>
          </w:tblCellMar>
        </w:tblPrEx>
        <w:trPr>
          <w:trHeight w:val="1194" w:hRule="atLeast"/>
        </w:trPr>
        <w:tc>
          <w:tcPr>
            <w:tcW w:w="2563" w:type="dxa"/>
            <w:gridSpan w:val="2"/>
            <w:tcBorders>
              <w:left w:val="single" w:color="auto" w:sz="4" w:space="0"/>
              <w:right w:val="single" w:color="auto" w:sz="4" w:space="0"/>
            </w:tcBorders>
            <w:shd w:val="clear" w:color="auto" w:fill="auto"/>
          </w:tcPr>
          <w:p w14:paraId="23DEB878">
            <w:pPr>
              <w:widowControl/>
              <w:jc w:val="left"/>
              <w:rPr>
                <w:rFonts w:ascii="仿宋" w:hAnsi="仿宋" w:eastAsia="仿宋" w:cs="宋体"/>
                <w:kern w:val="0"/>
                <w:sz w:val="22"/>
                <w:szCs w:val="22"/>
              </w:rPr>
            </w:pPr>
            <w:r>
              <w:rPr>
                <w:rFonts w:hint="eastAsia" w:ascii="仿宋" w:hAnsi="仿宋" w:eastAsia="仿宋" w:cs="宋体"/>
                <w:kern w:val="0"/>
                <w:sz w:val="22"/>
                <w:szCs w:val="22"/>
              </w:rPr>
              <w:t>3．王守仁和谐教育思想与当代儿童教育</w:t>
            </w:r>
          </w:p>
        </w:tc>
        <w:tc>
          <w:tcPr>
            <w:tcW w:w="5185" w:type="dxa"/>
            <w:gridSpan w:val="2"/>
            <w:tcBorders>
              <w:left w:val="single" w:color="auto" w:sz="4" w:space="0"/>
              <w:right w:val="single" w:color="auto" w:sz="4" w:space="0"/>
            </w:tcBorders>
            <w:shd w:val="clear" w:color="auto" w:fill="auto"/>
          </w:tcPr>
          <w:p w14:paraId="2853CD85">
            <w:pPr>
              <w:widowControl/>
              <w:tabs>
                <w:tab w:val="left" w:pos="2322"/>
              </w:tabs>
              <w:rPr>
                <w:rFonts w:ascii="仿宋" w:hAnsi="仿宋" w:eastAsia="仿宋" w:cs="宋体"/>
                <w:kern w:val="0"/>
                <w:sz w:val="22"/>
                <w:szCs w:val="22"/>
              </w:rPr>
            </w:pPr>
            <w:r>
              <w:rPr>
                <w:rFonts w:ascii="仿宋" w:hAnsi="仿宋" w:eastAsia="仿宋" w:cs="宋体"/>
                <w:kern w:val="0"/>
                <w:sz w:val="22"/>
                <w:szCs w:val="22"/>
              </w:rPr>
              <w:t>2011.1</w:t>
            </w:r>
            <w:r>
              <w:rPr>
                <w:rFonts w:hint="eastAsia" w:ascii="仿宋" w:hAnsi="仿宋" w:eastAsia="仿宋" w:cs="宋体"/>
                <w:kern w:val="0"/>
                <w:sz w:val="22"/>
                <w:szCs w:val="22"/>
              </w:rPr>
              <w:t>，发表于《洛阳师范学院学报》，C</w:t>
            </w:r>
            <w:r>
              <w:rPr>
                <w:rFonts w:ascii="仿宋" w:hAnsi="仿宋" w:eastAsia="仿宋" w:cs="宋体"/>
                <w:kern w:val="0"/>
                <w:sz w:val="22"/>
                <w:szCs w:val="22"/>
              </w:rPr>
              <w:t>N</w:t>
            </w:r>
            <w:r>
              <w:rPr>
                <w:rFonts w:hint="eastAsia" w:ascii="仿宋" w:hAnsi="仿宋" w:eastAsia="仿宋" w:cs="宋体"/>
                <w:kern w:val="0"/>
                <w:sz w:val="22"/>
                <w:szCs w:val="22"/>
              </w:rPr>
              <w:t>：4</w:t>
            </w:r>
            <w:r>
              <w:rPr>
                <w:rFonts w:ascii="仿宋" w:hAnsi="仿宋" w:eastAsia="仿宋" w:cs="宋体"/>
                <w:kern w:val="0"/>
                <w:sz w:val="22"/>
                <w:szCs w:val="22"/>
              </w:rPr>
              <w:t>11302</w:t>
            </w:r>
            <w:r>
              <w:rPr>
                <w:rFonts w:hint="eastAsia" w:ascii="仿宋" w:hAnsi="仿宋" w:eastAsia="仿宋" w:cs="宋体"/>
                <w:kern w:val="0"/>
                <w:sz w:val="22"/>
                <w:szCs w:val="22"/>
              </w:rPr>
              <w:t>/</w:t>
            </w:r>
            <w:r>
              <w:rPr>
                <w:rFonts w:ascii="仿宋" w:hAnsi="仿宋" w:eastAsia="仿宋" w:cs="宋体"/>
                <w:kern w:val="0"/>
                <w:sz w:val="22"/>
                <w:szCs w:val="22"/>
              </w:rPr>
              <w:t>G4</w:t>
            </w:r>
          </w:p>
        </w:tc>
        <w:tc>
          <w:tcPr>
            <w:tcW w:w="2175" w:type="dxa"/>
            <w:tcBorders>
              <w:left w:val="single" w:color="auto" w:sz="4" w:space="0"/>
              <w:right w:val="single" w:color="auto" w:sz="4" w:space="0"/>
            </w:tcBorders>
            <w:shd w:val="clear" w:color="auto" w:fill="auto"/>
            <w:noWrap/>
          </w:tcPr>
          <w:p w14:paraId="0BFF4E0F">
            <w:pPr>
              <w:widowControl/>
              <w:rPr>
                <w:rFonts w:ascii="仿宋" w:hAnsi="仿宋" w:eastAsia="仿宋" w:cs="宋体"/>
                <w:color w:val="000000"/>
                <w:kern w:val="0"/>
                <w:sz w:val="22"/>
                <w:szCs w:val="22"/>
              </w:rPr>
            </w:pPr>
            <w:r>
              <w:rPr>
                <w:rFonts w:hint="eastAsia" w:ascii="仿宋" w:hAnsi="仿宋" w:eastAsia="仿宋" w:cs="宋体"/>
                <w:kern w:val="0"/>
                <w:sz w:val="22"/>
                <w:szCs w:val="22"/>
              </w:rPr>
              <w:t>独撰，</w:t>
            </w:r>
            <w:r>
              <w:rPr>
                <w:rFonts w:ascii="仿宋" w:hAnsi="仿宋" w:eastAsia="仿宋" w:cs="宋体"/>
                <w:kern w:val="0"/>
                <w:sz w:val="22"/>
                <w:szCs w:val="22"/>
              </w:rPr>
              <w:t>0.75</w:t>
            </w:r>
            <w:r>
              <w:rPr>
                <w:rFonts w:hint="eastAsia" w:ascii="仿宋" w:hAnsi="仿宋" w:eastAsia="仿宋" w:cs="宋体"/>
                <w:kern w:val="0"/>
                <w:sz w:val="22"/>
                <w:szCs w:val="22"/>
              </w:rPr>
              <w:t>万字</w:t>
            </w:r>
          </w:p>
        </w:tc>
      </w:tr>
      <w:tr w14:paraId="73FFEC15">
        <w:tblPrEx>
          <w:tblCellMar>
            <w:top w:w="0" w:type="dxa"/>
            <w:left w:w="108" w:type="dxa"/>
            <w:bottom w:w="0" w:type="dxa"/>
            <w:right w:w="108" w:type="dxa"/>
          </w:tblCellMar>
        </w:tblPrEx>
        <w:trPr>
          <w:trHeight w:val="1551" w:hRule="atLeast"/>
        </w:trPr>
        <w:tc>
          <w:tcPr>
            <w:tcW w:w="2563" w:type="dxa"/>
            <w:gridSpan w:val="2"/>
            <w:tcBorders>
              <w:left w:val="single" w:color="auto" w:sz="4" w:space="0"/>
              <w:right w:val="single" w:color="auto" w:sz="4" w:space="0"/>
            </w:tcBorders>
            <w:shd w:val="clear" w:color="auto" w:fill="auto"/>
          </w:tcPr>
          <w:p w14:paraId="0218CE5C">
            <w:pPr>
              <w:widowControl/>
              <w:jc w:val="left"/>
              <w:rPr>
                <w:rFonts w:ascii="仿宋" w:hAnsi="仿宋" w:eastAsia="仿宋" w:cs="宋体"/>
                <w:kern w:val="0"/>
                <w:sz w:val="22"/>
                <w:szCs w:val="22"/>
              </w:rPr>
            </w:pPr>
            <w:r>
              <w:rPr>
                <w:rFonts w:hint="eastAsia" w:ascii="仿宋" w:hAnsi="仿宋" w:eastAsia="仿宋" w:cs="宋体"/>
                <w:kern w:val="0"/>
                <w:sz w:val="22"/>
                <w:szCs w:val="22"/>
              </w:rPr>
              <w:t>4．学校劳动教育实践活动设计与指导（小学）</w:t>
            </w:r>
          </w:p>
        </w:tc>
        <w:tc>
          <w:tcPr>
            <w:tcW w:w="5185" w:type="dxa"/>
            <w:gridSpan w:val="2"/>
            <w:tcBorders>
              <w:left w:val="single" w:color="auto" w:sz="4" w:space="0"/>
              <w:right w:val="single" w:color="auto" w:sz="4" w:space="0"/>
            </w:tcBorders>
            <w:shd w:val="clear" w:color="auto" w:fill="auto"/>
          </w:tcPr>
          <w:p w14:paraId="2CF4944E">
            <w:pPr>
              <w:widowControl/>
              <w:tabs>
                <w:tab w:val="left" w:pos="2322"/>
              </w:tabs>
              <w:jc w:val="left"/>
              <w:rPr>
                <w:rFonts w:ascii="仿宋" w:hAnsi="仿宋" w:eastAsia="仿宋" w:cs="宋体"/>
                <w:kern w:val="0"/>
                <w:sz w:val="22"/>
                <w:szCs w:val="22"/>
              </w:rPr>
            </w:pPr>
            <w:r>
              <w:rPr>
                <w:rFonts w:hint="eastAsia" w:ascii="仿宋" w:hAnsi="仿宋" w:eastAsia="仿宋" w:cs="宋体"/>
                <w:kern w:val="0"/>
                <w:sz w:val="22"/>
                <w:szCs w:val="22"/>
              </w:rPr>
              <w:t>《学校劳动教育指导手册》编写组，海峡出版社发行集团、福建教育出版社2</w:t>
            </w:r>
            <w:r>
              <w:rPr>
                <w:rFonts w:ascii="仿宋" w:hAnsi="仿宋" w:eastAsia="仿宋" w:cs="宋体"/>
                <w:kern w:val="0"/>
                <w:sz w:val="22"/>
                <w:szCs w:val="22"/>
              </w:rPr>
              <w:t>023.2</w:t>
            </w:r>
            <w:r>
              <w:rPr>
                <w:rFonts w:hint="eastAsia" w:ascii="仿宋" w:hAnsi="仿宋" w:eastAsia="仿宋" w:cs="宋体"/>
                <w:kern w:val="0"/>
                <w:sz w:val="22"/>
                <w:szCs w:val="22"/>
              </w:rPr>
              <w:t>，I</w:t>
            </w:r>
            <w:r>
              <w:rPr>
                <w:rFonts w:ascii="仿宋" w:hAnsi="仿宋" w:eastAsia="仿宋" w:cs="宋体"/>
                <w:kern w:val="0"/>
                <w:sz w:val="22"/>
                <w:szCs w:val="22"/>
              </w:rPr>
              <w:t>SBN978-7-5334-9546-6</w:t>
            </w:r>
          </w:p>
          <w:p w14:paraId="1FAB823C">
            <w:pPr>
              <w:widowControl/>
              <w:tabs>
                <w:tab w:val="left" w:pos="2322"/>
              </w:tabs>
              <w:rPr>
                <w:rFonts w:ascii="仿宋" w:hAnsi="仿宋" w:eastAsia="仿宋" w:cs="宋体"/>
                <w:kern w:val="0"/>
                <w:sz w:val="22"/>
                <w:szCs w:val="22"/>
              </w:rPr>
            </w:pPr>
            <w:r>
              <w:rPr>
                <w:rFonts w:hint="eastAsia" w:ascii="仿宋" w:hAnsi="仿宋" w:eastAsia="仿宋" w:cs="宋体"/>
                <w:kern w:val="0"/>
                <w:sz w:val="22"/>
                <w:szCs w:val="22"/>
              </w:rPr>
              <w:t>撰写：项目1</w:t>
            </w:r>
            <w:r>
              <w:rPr>
                <w:rFonts w:ascii="仿宋" w:hAnsi="仿宋" w:eastAsia="仿宋" w:cs="宋体"/>
                <w:kern w:val="0"/>
                <w:sz w:val="22"/>
                <w:szCs w:val="22"/>
              </w:rPr>
              <w:t>-11</w:t>
            </w:r>
          </w:p>
        </w:tc>
        <w:tc>
          <w:tcPr>
            <w:tcW w:w="2175" w:type="dxa"/>
            <w:tcBorders>
              <w:left w:val="single" w:color="auto" w:sz="4" w:space="0"/>
              <w:right w:val="single" w:color="auto" w:sz="4" w:space="0"/>
            </w:tcBorders>
            <w:shd w:val="clear" w:color="auto" w:fill="auto"/>
            <w:noWrap/>
          </w:tcPr>
          <w:p w14:paraId="37203E70">
            <w:pPr>
              <w:widowControl/>
              <w:rPr>
                <w:rFonts w:ascii="仿宋" w:hAnsi="仿宋" w:eastAsia="仿宋" w:cs="宋体"/>
                <w:color w:val="000000"/>
                <w:kern w:val="0"/>
                <w:sz w:val="22"/>
                <w:szCs w:val="22"/>
              </w:rPr>
            </w:pPr>
            <w:r>
              <w:rPr>
                <w:rFonts w:hint="eastAsia" w:ascii="仿宋" w:hAnsi="仿宋" w:eastAsia="仿宋" w:cs="宋体"/>
                <w:color w:val="000000"/>
                <w:kern w:val="0"/>
                <w:sz w:val="22"/>
                <w:szCs w:val="22"/>
              </w:rPr>
              <w:t>参编，撰写</w:t>
            </w:r>
            <w:r>
              <w:rPr>
                <w:rFonts w:ascii="仿宋" w:hAnsi="仿宋" w:eastAsia="仿宋" w:cs="宋体"/>
                <w:color w:val="000000"/>
                <w:kern w:val="0"/>
                <w:sz w:val="22"/>
                <w:szCs w:val="22"/>
              </w:rPr>
              <w:t>5.1</w:t>
            </w:r>
            <w:r>
              <w:rPr>
                <w:rFonts w:hint="eastAsia" w:ascii="仿宋" w:hAnsi="仿宋" w:eastAsia="仿宋" w:cs="宋体"/>
                <w:color w:val="000000"/>
                <w:kern w:val="0"/>
                <w:sz w:val="22"/>
                <w:szCs w:val="22"/>
              </w:rPr>
              <w:t>万字</w:t>
            </w:r>
          </w:p>
        </w:tc>
      </w:tr>
      <w:tr w14:paraId="2C9EF2B0">
        <w:tblPrEx>
          <w:tblCellMar>
            <w:top w:w="0" w:type="dxa"/>
            <w:left w:w="108" w:type="dxa"/>
            <w:bottom w:w="0" w:type="dxa"/>
            <w:right w:w="108" w:type="dxa"/>
          </w:tblCellMar>
        </w:tblPrEx>
        <w:trPr>
          <w:trHeight w:val="3131" w:hRule="atLeast"/>
        </w:trPr>
        <w:tc>
          <w:tcPr>
            <w:tcW w:w="2563" w:type="dxa"/>
            <w:gridSpan w:val="2"/>
            <w:tcBorders>
              <w:left w:val="single" w:color="auto" w:sz="4" w:space="0"/>
              <w:bottom w:val="single" w:color="auto" w:sz="4" w:space="0"/>
              <w:right w:val="single" w:color="auto" w:sz="4" w:space="0"/>
            </w:tcBorders>
            <w:shd w:val="clear" w:color="auto" w:fill="auto"/>
          </w:tcPr>
          <w:p w14:paraId="607A4614">
            <w:pPr>
              <w:widowControl/>
              <w:jc w:val="left"/>
              <w:rPr>
                <w:rFonts w:ascii="仿宋" w:hAnsi="仿宋" w:eastAsia="仿宋" w:cs="宋体"/>
                <w:kern w:val="0"/>
                <w:sz w:val="22"/>
                <w:szCs w:val="22"/>
              </w:rPr>
            </w:pPr>
            <w:r>
              <w:rPr>
                <w:rFonts w:hint="eastAsia" w:ascii="仿宋" w:hAnsi="仿宋" w:eastAsia="仿宋" w:cs="宋体"/>
                <w:kern w:val="0"/>
                <w:sz w:val="22"/>
                <w:szCs w:val="22"/>
              </w:rPr>
              <w:t>5</w:t>
            </w:r>
            <w:r>
              <w:rPr>
                <w:rFonts w:ascii="仿宋" w:hAnsi="仿宋" w:eastAsia="仿宋" w:cs="宋体"/>
                <w:kern w:val="0"/>
                <w:sz w:val="22"/>
                <w:szCs w:val="22"/>
              </w:rPr>
              <w:t>.</w:t>
            </w:r>
            <w:r>
              <w:rPr>
                <w:rFonts w:hint="eastAsia" w:ascii="仿宋" w:hAnsi="仿宋" w:eastAsia="仿宋" w:cs="宋体"/>
                <w:kern w:val="0"/>
                <w:sz w:val="22"/>
                <w:szCs w:val="22"/>
              </w:rPr>
              <w:t>陈鹤琴与《活教育理论与实践》</w:t>
            </w:r>
          </w:p>
          <w:p w14:paraId="52B57B28">
            <w:pPr>
              <w:widowControl/>
              <w:jc w:val="left"/>
              <w:rPr>
                <w:rFonts w:ascii="仿宋" w:hAnsi="仿宋" w:eastAsia="仿宋" w:cs="宋体"/>
                <w:kern w:val="0"/>
                <w:sz w:val="22"/>
                <w:szCs w:val="22"/>
              </w:rPr>
            </w:pPr>
          </w:p>
          <w:p w14:paraId="62F7C1A2">
            <w:pPr>
              <w:widowControl/>
              <w:jc w:val="left"/>
              <w:rPr>
                <w:rFonts w:ascii="仿宋" w:hAnsi="仿宋" w:eastAsia="仿宋" w:cs="宋体"/>
                <w:kern w:val="0"/>
                <w:sz w:val="22"/>
                <w:szCs w:val="22"/>
              </w:rPr>
            </w:pPr>
          </w:p>
          <w:p w14:paraId="02C9DE75">
            <w:pPr>
              <w:widowControl/>
              <w:jc w:val="left"/>
              <w:rPr>
                <w:rFonts w:ascii="仿宋" w:hAnsi="仿宋" w:eastAsia="仿宋" w:cs="宋体"/>
                <w:kern w:val="0"/>
                <w:sz w:val="22"/>
                <w:szCs w:val="22"/>
              </w:rPr>
            </w:pPr>
          </w:p>
          <w:p w14:paraId="5F3A3AC2">
            <w:pPr>
              <w:widowControl/>
              <w:jc w:val="left"/>
              <w:rPr>
                <w:rFonts w:ascii="仿宋" w:hAnsi="仿宋" w:eastAsia="仿宋" w:cs="宋体"/>
                <w:kern w:val="0"/>
                <w:sz w:val="22"/>
                <w:szCs w:val="22"/>
              </w:rPr>
            </w:pPr>
            <w:r>
              <w:rPr>
                <w:rFonts w:hint="eastAsia" w:ascii="仿宋" w:hAnsi="仿宋" w:eastAsia="仿宋" w:cs="宋体"/>
                <w:kern w:val="0"/>
                <w:sz w:val="22"/>
                <w:szCs w:val="22"/>
              </w:rPr>
              <w:t>6</w:t>
            </w:r>
            <w:r>
              <w:rPr>
                <w:rFonts w:ascii="仿宋" w:hAnsi="仿宋" w:eastAsia="仿宋" w:cs="宋体"/>
                <w:kern w:val="0"/>
                <w:sz w:val="22"/>
                <w:szCs w:val="22"/>
              </w:rPr>
              <w:t>.</w:t>
            </w:r>
            <w:r>
              <w:rPr>
                <w:rFonts w:hint="eastAsia" w:ascii="仿宋" w:hAnsi="仿宋" w:eastAsia="仿宋" w:cs="宋体"/>
                <w:kern w:val="0"/>
                <w:sz w:val="22"/>
                <w:szCs w:val="22"/>
              </w:rPr>
              <w:t>小学教育学</w:t>
            </w:r>
          </w:p>
          <w:p w14:paraId="369B570F">
            <w:pPr>
              <w:widowControl/>
              <w:jc w:val="left"/>
              <w:rPr>
                <w:rFonts w:ascii="仿宋" w:hAnsi="仿宋" w:eastAsia="仿宋" w:cs="宋体"/>
                <w:kern w:val="0"/>
                <w:sz w:val="22"/>
                <w:szCs w:val="22"/>
              </w:rPr>
            </w:pPr>
          </w:p>
          <w:p w14:paraId="6ED9DEE5">
            <w:pPr>
              <w:widowControl/>
              <w:jc w:val="left"/>
              <w:rPr>
                <w:rFonts w:ascii="仿宋" w:hAnsi="仿宋" w:eastAsia="仿宋" w:cs="宋体"/>
                <w:kern w:val="0"/>
                <w:sz w:val="22"/>
                <w:szCs w:val="22"/>
              </w:rPr>
            </w:pPr>
          </w:p>
          <w:p w14:paraId="59547624">
            <w:pPr>
              <w:widowControl/>
              <w:jc w:val="left"/>
              <w:rPr>
                <w:rFonts w:ascii="仿宋" w:hAnsi="仿宋" w:eastAsia="仿宋" w:cs="宋体"/>
                <w:kern w:val="0"/>
                <w:sz w:val="22"/>
                <w:szCs w:val="22"/>
              </w:rPr>
            </w:pPr>
          </w:p>
          <w:p w14:paraId="0894608C">
            <w:pPr>
              <w:widowControl/>
              <w:jc w:val="left"/>
              <w:rPr>
                <w:rFonts w:ascii="仿宋" w:hAnsi="仿宋" w:eastAsia="仿宋" w:cs="宋体"/>
                <w:kern w:val="0"/>
                <w:sz w:val="22"/>
                <w:szCs w:val="22"/>
              </w:rPr>
            </w:pPr>
          </w:p>
          <w:p w14:paraId="25747494">
            <w:pPr>
              <w:widowControl/>
              <w:jc w:val="left"/>
              <w:rPr>
                <w:rFonts w:ascii="仿宋" w:hAnsi="仿宋" w:eastAsia="仿宋" w:cs="宋体"/>
                <w:kern w:val="0"/>
                <w:sz w:val="22"/>
                <w:szCs w:val="22"/>
              </w:rPr>
            </w:pPr>
          </w:p>
        </w:tc>
        <w:tc>
          <w:tcPr>
            <w:tcW w:w="5185" w:type="dxa"/>
            <w:gridSpan w:val="2"/>
            <w:tcBorders>
              <w:left w:val="single" w:color="auto" w:sz="4" w:space="0"/>
              <w:bottom w:val="single" w:color="auto" w:sz="4" w:space="0"/>
              <w:right w:val="single" w:color="auto" w:sz="4" w:space="0"/>
            </w:tcBorders>
            <w:shd w:val="clear" w:color="auto" w:fill="auto"/>
          </w:tcPr>
          <w:p w14:paraId="6584E12B">
            <w:pPr>
              <w:widowControl/>
              <w:tabs>
                <w:tab w:val="left" w:pos="2322"/>
              </w:tabs>
              <w:jc w:val="left"/>
              <w:rPr>
                <w:rFonts w:ascii="仿宋" w:hAnsi="仿宋" w:eastAsia="仿宋" w:cs="宋体"/>
                <w:kern w:val="0"/>
                <w:sz w:val="22"/>
                <w:szCs w:val="22"/>
              </w:rPr>
            </w:pPr>
            <w:r>
              <w:rPr>
                <w:rFonts w:hint="eastAsia" w:ascii="仿宋" w:hAnsi="仿宋" w:eastAsia="仿宋" w:cs="宋体"/>
                <w:kern w:val="0"/>
                <w:sz w:val="22"/>
                <w:szCs w:val="22"/>
              </w:rPr>
              <w:t>高时良，黄仁贤主编.教育名著评介·中国卷，海峡出版社发行集团、福建教育出版社，2</w:t>
            </w:r>
            <w:r>
              <w:rPr>
                <w:rFonts w:ascii="仿宋" w:hAnsi="仿宋" w:eastAsia="仿宋" w:cs="宋体"/>
                <w:kern w:val="0"/>
                <w:sz w:val="22"/>
                <w:szCs w:val="22"/>
              </w:rPr>
              <w:t>012.3</w:t>
            </w:r>
            <w:r>
              <w:rPr>
                <w:rFonts w:hint="eastAsia" w:ascii="仿宋" w:hAnsi="仿宋" w:eastAsia="仿宋" w:cs="宋体"/>
                <w:kern w:val="0"/>
                <w:sz w:val="22"/>
                <w:szCs w:val="22"/>
              </w:rPr>
              <w:t>， I</w:t>
            </w:r>
            <w:r>
              <w:rPr>
                <w:rFonts w:ascii="仿宋" w:hAnsi="仿宋" w:eastAsia="仿宋" w:cs="宋体"/>
                <w:kern w:val="0"/>
                <w:sz w:val="22"/>
                <w:szCs w:val="22"/>
              </w:rPr>
              <w:t>SBN978-7-5334-5551-4</w:t>
            </w:r>
          </w:p>
          <w:p w14:paraId="261A70CF">
            <w:pPr>
              <w:widowControl/>
              <w:tabs>
                <w:tab w:val="left" w:pos="2322"/>
              </w:tabs>
              <w:jc w:val="left"/>
              <w:rPr>
                <w:rFonts w:ascii="仿宋" w:hAnsi="仿宋" w:eastAsia="仿宋" w:cs="宋体"/>
                <w:kern w:val="0"/>
                <w:sz w:val="22"/>
                <w:szCs w:val="22"/>
              </w:rPr>
            </w:pPr>
          </w:p>
          <w:p w14:paraId="060AB103">
            <w:pPr>
              <w:widowControl/>
              <w:jc w:val="left"/>
              <w:rPr>
                <w:rFonts w:ascii="仿宋" w:hAnsi="仿宋" w:eastAsia="仿宋" w:cs="宋体"/>
                <w:kern w:val="0"/>
                <w:sz w:val="22"/>
                <w:szCs w:val="22"/>
              </w:rPr>
            </w:pPr>
          </w:p>
          <w:p w14:paraId="2DC2ED29">
            <w:pPr>
              <w:widowControl/>
              <w:jc w:val="left"/>
              <w:rPr>
                <w:rFonts w:ascii="仿宋" w:hAnsi="仿宋" w:eastAsia="仿宋" w:cs="宋体"/>
                <w:kern w:val="0"/>
                <w:sz w:val="22"/>
                <w:szCs w:val="22"/>
              </w:rPr>
            </w:pPr>
            <w:r>
              <w:rPr>
                <w:rFonts w:hint="eastAsia" w:ascii="仿宋" w:hAnsi="仿宋" w:eastAsia="仿宋" w:cs="宋体"/>
                <w:kern w:val="0"/>
                <w:sz w:val="22"/>
                <w:szCs w:val="22"/>
              </w:rPr>
              <w:t>郑晓生主编，小学教育学，海峡出版社发行集团，福建教育出版社2</w:t>
            </w:r>
            <w:r>
              <w:rPr>
                <w:rFonts w:ascii="仿宋" w:hAnsi="仿宋" w:eastAsia="仿宋" w:cs="宋体"/>
                <w:kern w:val="0"/>
                <w:sz w:val="22"/>
                <w:szCs w:val="22"/>
              </w:rPr>
              <w:t>010</w:t>
            </w:r>
            <w:r>
              <w:rPr>
                <w:rFonts w:hint="eastAsia" w:ascii="仿宋" w:hAnsi="仿宋" w:eastAsia="仿宋" w:cs="宋体"/>
                <w:kern w:val="0"/>
                <w:sz w:val="22"/>
                <w:szCs w:val="22"/>
              </w:rPr>
              <w:t>.</w:t>
            </w:r>
            <w:r>
              <w:rPr>
                <w:rFonts w:ascii="仿宋" w:hAnsi="仿宋" w:eastAsia="仿宋" w:cs="宋体"/>
                <w:kern w:val="0"/>
                <w:sz w:val="22"/>
                <w:szCs w:val="22"/>
              </w:rPr>
              <w:t>6</w:t>
            </w:r>
            <w:r>
              <w:rPr>
                <w:rFonts w:hint="eastAsia" w:ascii="仿宋" w:hAnsi="仿宋" w:eastAsia="仿宋" w:cs="宋体"/>
                <w:kern w:val="0"/>
                <w:sz w:val="22"/>
                <w:szCs w:val="22"/>
              </w:rPr>
              <w:t>，I</w:t>
            </w:r>
            <w:r>
              <w:rPr>
                <w:rFonts w:ascii="仿宋" w:hAnsi="仿宋" w:eastAsia="仿宋" w:cs="宋体"/>
                <w:kern w:val="0"/>
                <w:sz w:val="22"/>
                <w:szCs w:val="22"/>
              </w:rPr>
              <w:t>SBN978-7-533-5404-3</w:t>
            </w:r>
          </w:p>
          <w:p w14:paraId="5524EF1B">
            <w:pPr>
              <w:widowControl/>
              <w:jc w:val="left"/>
              <w:rPr>
                <w:rFonts w:ascii="仿宋" w:hAnsi="仿宋" w:eastAsia="仿宋" w:cs="宋体"/>
                <w:kern w:val="0"/>
                <w:sz w:val="22"/>
                <w:szCs w:val="22"/>
              </w:rPr>
            </w:pPr>
            <w:r>
              <w:rPr>
                <w:rFonts w:hint="eastAsia" w:ascii="仿宋" w:hAnsi="仿宋" w:eastAsia="仿宋" w:cs="宋体"/>
                <w:kern w:val="0"/>
                <w:sz w:val="22"/>
                <w:szCs w:val="22"/>
              </w:rPr>
              <w:t>撰写：第二章</w:t>
            </w:r>
          </w:p>
        </w:tc>
        <w:tc>
          <w:tcPr>
            <w:tcW w:w="2175" w:type="dxa"/>
            <w:tcBorders>
              <w:left w:val="single" w:color="auto" w:sz="4" w:space="0"/>
              <w:bottom w:val="single" w:color="auto" w:sz="4" w:space="0"/>
              <w:right w:val="single" w:color="auto" w:sz="4" w:space="0"/>
            </w:tcBorders>
            <w:shd w:val="clear" w:color="auto" w:fill="auto"/>
            <w:noWrap/>
          </w:tcPr>
          <w:p w14:paraId="069561DC">
            <w:pPr>
              <w:widowControl/>
              <w:jc w:val="distribute"/>
              <w:rPr>
                <w:rFonts w:ascii="仿宋" w:hAnsi="仿宋" w:eastAsia="仿宋" w:cs="宋体"/>
                <w:color w:val="000000"/>
                <w:kern w:val="0"/>
                <w:sz w:val="22"/>
                <w:szCs w:val="22"/>
              </w:rPr>
            </w:pPr>
            <w:r>
              <w:rPr>
                <w:rFonts w:hint="eastAsia" w:ascii="仿宋" w:hAnsi="仿宋" w:eastAsia="仿宋" w:cs="宋体"/>
                <w:color w:val="000000"/>
                <w:kern w:val="0"/>
                <w:sz w:val="22"/>
                <w:szCs w:val="22"/>
              </w:rPr>
              <w:t>参编，撰写</w:t>
            </w:r>
            <w:r>
              <w:rPr>
                <w:rFonts w:ascii="仿宋" w:hAnsi="仿宋" w:eastAsia="仿宋" w:cs="宋体"/>
                <w:color w:val="000000"/>
                <w:kern w:val="0"/>
                <w:sz w:val="22"/>
                <w:szCs w:val="22"/>
              </w:rPr>
              <w:t>1.3</w:t>
            </w:r>
            <w:r>
              <w:rPr>
                <w:rFonts w:hint="eastAsia" w:ascii="仿宋" w:hAnsi="仿宋" w:eastAsia="仿宋" w:cs="宋体"/>
                <w:color w:val="000000"/>
                <w:kern w:val="0"/>
                <w:sz w:val="22"/>
                <w:szCs w:val="22"/>
              </w:rPr>
              <w:t>万字</w:t>
            </w:r>
          </w:p>
          <w:p w14:paraId="722F2F15">
            <w:pPr>
              <w:widowControl/>
              <w:jc w:val="center"/>
              <w:rPr>
                <w:rFonts w:ascii="仿宋" w:hAnsi="仿宋" w:eastAsia="仿宋" w:cs="宋体"/>
                <w:color w:val="000000"/>
                <w:kern w:val="0"/>
                <w:sz w:val="22"/>
                <w:szCs w:val="22"/>
              </w:rPr>
            </w:pPr>
          </w:p>
          <w:p w14:paraId="212D24DD">
            <w:pPr>
              <w:widowControl/>
              <w:jc w:val="center"/>
              <w:rPr>
                <w:rFonts w:ascii="仿宋" w:hAnsi="仿宋" w:eastAsia="仿宋" w:cs="宋体"/>
                <w:color w:val="000000"/>
                <w:kern w:val="0"/>
                <w:sz w:val="22"/>
                <w:szCs w:val="22"/>
              </w:rPr>
            </w:pPr>
          </w:p>
          <w:p w14:paraId="14472344">
            <w:pPr>
              <w:widowControl/>
              <w:jc w:val="center"/>
              <w:rPr>
                <w:rFonts w:ascii="仿宋" w:hAnsi="仿宋" w:eastAsia="仿宋" w:cs="宋体"/>
                <w:color w:val="000000"/>
                <w:kern w:val="0"/>
                <w:sz w:val="22"/>
                <w:szCs w:val="22"/>
              </w:rPr>
            </w:pPr>
          </w:p>
          <w:p w14:paraId="5304CAF7">
            <w:pPr>
              <w:widowControl/>
              <w:jc w:val="center"/>
              <w:rPr>
                <w:rFonts w:ascii="仿宋" w:hAnsi="仿宋" w:eastAsia="仿宋" w:cs="宋体"/>
                <w:color w:val="000000"/>
                <w:kern w:val="0"/>
                <w:sz w:val="22"/>
                <w:szCs w:val="22"/>
              </w:rPr>
            </w:pPr>
          </w:p>
          <w:p w14:paraId="2CC8862E">
            <w:pPr>
              <w:widowControl/>
              <w:rPr>
                <w:rFonts w:ascii="仿宋" w:hAnsi="仿宋" w:eastAsia="仿宋" w:cs="宋体"/>
                <w:color w:val="000000"/>
                <w:kern w:val="0"/>
                <w:sz w:val="22"/>
                <w:szCs w:val="22"/>
              </w:rPr>
            </w:pPr>
            <w:r>
              <w:rPr>
                <w:rFonts w:hint="eastAsia" w:ascii="仿宋" w:hAnsi="仿宋" w:eastAsia="仿宋" w:cs="宋体"/>
                <w:color w:val="000000"/>
                <w:kern w:val="0"/>
                <w:sz w:val="22"/>
                <w:szCs w:val="22"/>
              </w:rPr>
              <w:t>参编，撰写3</w:t>
            </w:r>
            <w:r>
              <w:rPr>
                <w:rFonts w:ascii="仿宋" w:hAnsi="仿宋" w:eastAsia="仿宋" w:cs="宋体"/>
                <w:color w:val="000000"/>
                <w:kern w:val="0"/>
                <w:sz w:val="22"/>
                <w:szCs w:val="22"/>
              </w:rPr>
              <w:t>.1</w:t>
            </w:r>
            <w:r>
              <w:rPr>
                <w:rFonts w:hint="eastAsia" w:ascii="仿宋" w:hAnsi="仿宋" w:eastAsia="仿宋" w:cs="宋体"/>
                <w:color w:val="000000"/>
                <w:kern w:val="0"/>
                <w:sz w:val="22"/>
                <w:szCs w:val="22"/>
              </w:rPr>
              <w:t>万字</w:t>
            </w:r>
          </w:p>
          <w:p w14:paraId="2702C503">
            <w:pPr>
              <w:widowControl/>
              <w:jc w:val="center"/>
              <w:rPr>
                <w:rFonts w:ascii="仿宋" w:hAnsi="仿宋" w:eastAsia="仿宋" w:cs="宋体"/>
                <w:color w:val="000000"/>
                <w:kern w:val="0"/>
                <w:sz w:val="22"/>
                <w:szCs w:val="22"/>
              </w:rPr>
            </w:pPr>
          </w:p>
          <w:p w14:paraId="1E832168">
            <w:pPr>
              <w:widowControl/>
              <w:rPr>
                <w:rFonts w:ascii="仿宋" w:hAnsi="仿宋" w:eastAsia="仿宋" w:cs="宋体"/>
                <w:color w:val="000000"/>
                <w:kern w:val="0"/>
                <w:sz w:val="22"/>
                <w:szCs w:val="22"/>
              </w:rPr>
            </w:pPr>
          </w:p>
        </w:tc>
      </w:tr>
      <w:tr w14:paraId="39D57C85">
        <w:tblPrEx>
          <w:tblCellMar>
            <w:top w:w="0" w:type="dxa"/>
            <w:left w:w="108" w:type="dxa"/>
            <w:bottom w:w="0" w:type="dxa"/>
            <w:right w:w="108" w:type="dxa"/>
          </w:tblCellMar>
        </w:tblPrEx>
        <w:trPr>
          <w:trHeight w:val="300" w:hRule="atLeast"/>
        </w:trPr>
        <w:tc>
          <w:tcPr>
            <w:tcW w:w="9923" w:type="dxa"/>
            <w:gridSpan w:val="5"/>
            <w:tcBorders>
              <w:top w:val="single" w:color="auto" w:sz="4" w:space="0"/>
              <w:left w:val="single" w:color="auto" w:sz="4" w:space="0"/>
              <w:bottom w:val="single" w:color="auto" w:sz="4" w:space="0"/>
              <w:right w:val="single" w:color="auto" w:sz="4" w:space="0"/>
            </w:tcBorders>
            <w:shd w:val="clear" w:color="auto" w:fill="auto"/>
          </w:tcPr>
          <w:p w14:paraId="62DD85E9">
            <w:pPr>
              <w:widowControl/>
              <w:jc w:val="left"/>
              <w:rPr>
                <w:rFonts w:ascii="仿宋" w:hAnsi="仿宋" w:eastAsia="仿宋" w:cs="宋体"/>
                <w:b/>
                <w:kern w:val="0"/>
                <w:sz w:val="22"/>
                <w:szCs w:val="22"/>
              </w:rPr>
            </w:pPr>
            <w:r>
              <w:rPr>
                <w:rFonts w:hint="eastAsia" w:ascii="仿宋" w:hAnsi="仿宋" w:eastAsia="仿宋" w:cs="宋体"/>
                <w:b/>
                <w:kern w:val="0"/>
                <w:sz w:val="22"/>
                <w:szCs w:val="22"/>
              </w:rPr>
              <w:t>三、任现职以来，其他正式发表、出版的成果（非本人使用，为第一或第一通讯作者）</w:t>
            </w:r>
          </w:p>
        </w:tc>
      </w:tr>
      <w:tr w14:paraId="239EF1DA">
        <w:tblPrEx>
          <w:tblCellMar>
            <w:top w:w="0" w:type="dxa"/>
            <w:left w:w="108" w:type="dxa"/>
            <w:bottom w:w="0" w:type="dxa"/>
            <w:right w:w="108" w:type="dxa"/>
          </w:tblCellMar>
        </w:tblPrEx>
        <w:trPr>
          <w:trHeight w:val="1020" w:hRule="atLeast"/>
        </w:trPr>
        <w:tc>
          <w:tcPr>
            <w:tcW w:w="2557" w:type="dxa"/>
            <w:tcBorders>
              <w:left w:val="single" w:color="auto" w:sz="4" w:space="0"/>
              <w:right w:val="single" w:color="auto" w:sz="4" w:space="0"/>
            </w:tcBorders>
            <w:shd w:val="clear" w:color="auto" w:fill="auto"/>
          </w:tcPr>
          <w:p w14:paraId="67A37DBD">
            <w:pPr>
              <w:widowControl/>
              <w:rPr>
                <w:rFonts w:ascii="仿宋" w:hAnsi="仿宋" w:eastAsia="仿宋" w:cs="宋体"/>
                <w:kern w:val="0"/>
                <w:sz w:val="22"/>
                <w:szCs w:val="22"/>
              </w:rPr>
            </w:pPr>
          </w:p>
          <w:p w14:paraId="33CDCCC6">
            <w:pPr>
              <w:widowControl/>
              <w:rPr>
                <w:rFonts w:ascii="仿宋" w:hAnsi="仿宋" w:eastAsia="仿宋" w:cs="宋体"/>
                <w:kern w:val="0"/>
                <w:sz w:val="22"/>
                <w:szCs w:val="22"/>
              </w:rPr>
            </w:pPr>
            <w:r>
              <w:rPr>
                <w:rFonts w:hint="eastAsia" w:ascii="仿宋" w:hAnsi="仿宋" w:eastAsia="仿宋" w:cs="宋体"/>
                <w:kern w:val="0"/>
                <w:sz w:val="22"/>
                <w:szCs w:val="22"/>
              </w:rPr>
              <w:t>1．</w:t>
            </w:r>
          </w:p>
        </w:tc>
        <w:tc>
          <w:tcPr>
            <w:tcW w:w="5145" w:type="dxa"/>
            <w:gridSpan w:val="2"/>
            <w:tcBorders>
              <w:left w:val="single" w:color="auto" w:sz="4" w:space="0"/>
              <w:right w:val="single" w:color="auto" w:sz="4" w:space="0"/>
            </w:tcBorders>
            <w:shd w:val="clear" w:color="auto" w:fill="auto"/>
          </w:tcPr>
          <w:p w14:paraId="64606C1D">
            <w:pPr>
              <w:widowControl/>
              <w:rPr>
                <w:rFonts w:ascii="仿宋" w:hAnsi="仿宋" w:eastAsia="仿宋" w:cs="宋体"/>
                <w:kern w:val="0"/>
                <w:sz w:val="22"/>
                <w:szCs w:val="22"/>
              </w:rPr>
            </w:pPr>
          </w:p>
        </w:tc>
        <w:tc>
          <w:tcPr>
            <w:tcW w:w="2221" w:type="dxa"/>
            <w:gridSpan w:val="2"/>
            <w:tcBorders>
              <w:left w:val="single" w:color="auto" w:sz="4" w:space="0"/>
              <w:right w:val="single" w:color="auto" w:sz="4" w:space="0"/>
            </w:tcBorders>
            <w:shd w:val="clear" w:color="auto" w:fill="auto"/>
            <w:noWrap/>
          </w:tcPr>
          <w:p w14:paraId="10D2AF62">
            <w:pPr>
              <w:widowControl/>
              <w:rPr>
                <w:rFonts w:ascii="仿宋" w:hAnsi="仿宋" w:eastAsia="仿宋" w:cs="宋体"/>
                <w:kern w:val="0"/>
                <w:sz w:val="22"/>
                <w:szCs w:val="22"/>
              </w:rPr>
            </w:pPr>
          </w:p>
        </w:tc>
      </w:tr>
      <w:tr w14:paraId="45DA78B9">
        <w:tblPrEx>
          <w:tblCellMar>
            <w:top w:w="0" w:type="dxa"/>
            <w:left w:w="108" w:type="dxa"/>
            <w:bottom w:w="0" w:type="dxa"/>
            <w:right w:w="108" w:type="dxa"/>
          </w:tblCellMar>
        </w:tblPrEx>
        <w:trPr>
          <w:trHeight w:val="1020" w:hRule="atLeast"/>
        </w:trPr>
        <w:tc>
          <w:tcPr>
            <w:tcW w:w="2557" w:type="dxa"/>
            <w:tcBorders>
              <w:left w:val="single" w:color="auto" w:sz="4" w:space="0"/>
              <w:right w:val="single" w:color="auto" w:sz="4" w:space="0"/>
            </w:tcBorders>
            <w:shd w:val="clear" w:color="auto" w:fill="auto"/>
          </w:tcPr>
          <w:p w14:paraId="7F83A154">
            <w:pPr>
              <w:widowControl/>
              <w:rPr>
                <w:rFonts w:ascii="仿宋" w:hAnsi="仿宋" w:eastAsia="仿宋" w:cs="宋体"/>
                <w:kern w:val="0"/>
                <w:sz w:val="22"/>
                <w:szCs w:val="22"/>
              </w:rPr>
            </w:pPr>
          </w:p>
          <w:p w14:paraId="3CECE12E">
            <w:pPr>
              <w:widowControl/>
              <w:rPr>
                <w:rFonts w:ascii="仿宋" w:hAnsi="仿宋" w:eastAsia="仿宋" w:cs="宋体"/>
                <w:kern w:val="0"/>
                <w:sz w:val="22"/>
                <w:szCs w:val="22"/>
              </w:rPr>
            </w:pPr>
            <w:r>
              <w:rPr>
                <w:rFonts w:hint="eastAsia" w:ascii="仿宋" w:hAnsi="仿宋" w:eastAsia="仿宋" w:cs="宋体"/>
                <w:kern w:val="0"/>
                <w:sz w:val="22"/>
                <w:szCs w:val="22"/>
              </w:rPr>
              <w:t>2．</w:t>
            </w:r>
          </w:p>
        </w:tc>
        <w:tc>
          <w:tcPr>
            <w:tcW w:w="5145" w:type="dxa"/>
            <w:gridSpan w:val="2"/>
            <w:tcBorders>
              <w:left w:val="single" w:color="auto" w:sz="4" w:space="0"/>
              <w:right w:val="single" w:color="auto" w:sz="4" w:space="0"/>
            </w:tcBorders>
            <w:shd w:val="clear" w:color="auto" w:fill="auto"/>
          </w:tcPr>
          <w:p w14:paraId="397708D5">
            <w:pPr>
              <w:widowControl/>
              <w:rPr>
                <w:rFonts w:ascii="仿宋" w:hAnsi="仿宋" w:eastAsia="仿宋" w:cs="宋体"/>
                <w:kern w:val="0"/>
                <w:sz w:val="22"/>
                <w:szCs w:val="22"/>
              </w:rPr>
            </w:pPr>
          </w:p>
        </w:tc>
        <w:tc>
          <w:tcPr>
            <w:tcW w:w="2221" w:type="dxa"/>
            <w:gridSpan w:val="2"/>
            <w:tcBorders>
              <w:left w:val="single" w:color="auto" w:sz="4" w:space="0"/>
              <w:right w:val="single" w:color="auto" w:sz="4" w:space="0"/>
            </w:tcBorders>
            <w:shd w:val="clear" w:color="auto" w:fill="auto"/>
            <w:noWrap/>
          </w:tcPr>
          <w:p w14:paraId="140DDF87">
            <w:pPr>
              <w:widowControl/>
              <w:rPr>
                <w:rFonts w:ascii="仿宋" w:hAnsi="仿宋" w:eastAsia="仿宋" w:cs="宋体"/>
                <w:kern w:val="0"/>
                <w:sz w:val="22"/>
                <w:szCs w:val="22"/>
              </w:rPr>
            </w:pPr>
          </w:p>
        </w:tc>
      </w:tr>
      <w:tr w14:paraId="5FCE568A">
        <w:tblPrEx>
          <w:tblCellMar>
            <w:top w:w="0" w:type="dxa"/>
            <w:left w:w="108" w:type="dxa"/>
            <w:bottom w:w="0" w:type="dxa"/>
            <w:right w:w="108" w:type="dxa"/>
          </w:tblCellMar>
        </w:tblPrEx>
        <w:trPr>
          <w:trHeight w:val="80" w:hRule="atLeast"/>
        </w:trPr>
        <w:tc>
          <w:tcPr>
            <w:tcW w:w="2557" w:type="dxa"/>
            <w:tcBorders>
              <w:left w:val="single" w:color="auto" w:sz="4" w:space="0"/>
              <w:bottom w:val="single" w:color="auto" w:sz="4" w:space="0"/>
              <w:right w:val="single" w:color="auto" w:sz="4" w:space="0"/>
            </w:tcBorders>
            <w:shd w:val="clear" w:color="auto" w:fill="auto"/>
          </w:tcPr>
          <w:p w14:paraId="481737B4">
            <w:pPr>
              <w:widowControl/>
              <w:rPr>
                <w:rFonts w:ascii="仿宋" w:hAnsi="仿宋" w:eastAsia="仿宋" w:cs="宋体"/>
                <w:kern w:val="0"/>
                <w:sz w:val="22"/>
                <w:szCs w:val="22"/>
              </w:rPr>
            </w:pPr>
          </w:p>
        </w:tc>
        <w:tc>
          <w:tcPr>
            <w:tcW w:w="5145" w:type="dxa"/>
            <w:gridSpan w:val="2"/>
            <w:tcBorders>
              <w:left w:val="single" w:color="auto" w:sz="4" w:space="0"/>
              <w:bottom w:val="single" w:color="auto" w:sz="4" w:space="0"/>
              <w:right w:val="single" w:color="auto" w:sz="4" w:space="0"/>
            </w:tcBorders>
            <w:shd w:val="clear" w:color="auto" w:fill="auto"/>
          </w:tcPr>
          <w:p w14:paraId="10840877">
            <w:pPr>
              <w:widowControl/>
              <w:rPr>
                <w:rFonts w:ascii="仿宋" w:hAnsi="仿宋" w:eastAsia="仿宋" w:cs="宋体"/>
                <w:kern w:val="0"/>
                <w:sz w:val="22"/>
                <w:szCs w:val="22"/>
              </w:rPr>
            </w:pPr>
          </w:p>
        </w:tc>
        <w:tc>
          <w:tcPr>
            <w:tcW w:w="2221" w:type="dxa"/>
            <w:gridSpan w:val="2"/>
            <w:tcBorders>
              <w:left w:val="single" w:color="auto" w:sz="4" w:space="0"/>
              <w:bottom w:val="single" w:color="auto" w:sz="4" w:space="0"/>
              <w:right w:val="single" w:color="auto" w:sz="4" w:space="0"/>
            </w:tcBorders>
            <w:shd w:val="clear" w:color="auto" w:fill="auto"/>
            <w:noWrap/>
          </w:tcPr>
          <w:p w14:paraId="384A21E0">
            <w:pPr>
              <w:widowControl/>
              <w:rPr>
                <w:rFonts w:ascii="仿宋" w:hAnsi="仿宋" w:eastAsia="仿宋" w:cs="宋体"/>
                <w:kern w:val="0"/>
                <w:sz w:val="22"/>
                <w:szCs w:val="22"/>
              </w:rPr>
            </w:pPr>
          </w:p>
        </w:tc>
      </w:tr>
    </w:tbl>
    <w:p w14:paraId="2EDA95F8">
      <w:pPr>
        <w:jc w:val="center"/>
        <w:rPr>
          <w:rFonts w:ascii="仿宋" w:hAnsi="仿宋" w:eastAsia="仿宋"/>
        </w:rPr>
      </w:pPr>
    </w:p>
    <w:p w14:paraId="4B8A6F41">
      <w:pPr>
        <w:jc w:val="center"/>
        <w:rPr>
          <w:rFonts w:ascii="仿宋" w:hAnsi="仿宋" w:eastAsia="仿宋"/>
        </w:rPr>
      </w:pPr>
      <w:r>
        <w:rPr>
          <w:rFonts w:hint="eastAsia" w:ascii="仿宋" w:hAnsi="仿宋" w:eastAsia="仿宋"/>
        </w:rPr>
        <w:t>第3页</w:t>
      </w:r>
    </w:p>
    <w:p w14:paraId="4B449106">
      <w:pPr>
        <w:jc w:val="center"/>
        <w:rPr>
          <w:rFonts w:ascii="仿宋" w:hAnsi="仿宋" w:eastAsia="仿宋"/>
        </w:rPr>
      </w:pPr>
    </w:p>
    <w:tbl>
      <w:tblPr>
        <w:tblStyle w:val="6"/>
        <w:tblW w:w="10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4819"/>
        <w:gridCol w:w="2835"/>
        <w:gridCol w:w="1815"/>
      </w:tblGrid>
      <w:tr w14:paraId="1973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037" w:type="dxa"/>
            <w:gridSpan w:val="4"/>
            <w:shd w:val="clear" w:color="auto" w:fill="auto"/>
            <w:vAlign w:val="center"/>
          </w:tcPr>
          <w:p w14:paraId="49299F68">
            <w:pPr>
              <w:widowControl/>
              <w:jc w:val="center"/>
              <w:rPr>
                <w:rFonts w:ascii="仿宋" w:hAnsi="仿宋" w:eastAsia="仿宋" w:cs="宋体"/>
                <w:kern w:val="0"/>
                <w:sz w:val="22"/>
                <w:szCs w:val="22"/>
              </w:rPr>
            </w:pPr>
            <w:r>
              <w:rPr>
                <w:rFonts w:hint="eastAsia" w:ascii="仿宋" w:hAnsi="仿宋" w:eastAsia="仿宋" w:cs="宋体"/>
                <w:kern w:val="0"/>
                <w:sz w:val="22"/>
                <w:szCs w:val="22"/>
              </w:rPr>
              <w:t>教 学 业 绩 情 况</w:t>
            </w:r>
          </w:p>
        </w:tc>
      </w:tr>
      <w:tr w14:paraId="15646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68" w:type="dxa"/>
            <w:shd w:val="clear" w:color="auto" w:fill="auto"/>
            <w:vAlign w:val="center"/>
          </w:tcPr>
          <w:p w14:paraId="37A24A63">
            <w:pPr>
              <w:widowControl/>
              <w:jc w:val="center"/>
              <w:rPr>
                <w:rFonts w:ascii="仿宋" w:hAnsi="仿宋" w:eastAsia="仿宋" w:cs="宋体"/>
                <w:kern w:val="0"/>
                <w:sz w:val="22"/>
                <w:szCs w:val="22"/>
              </w:rPr>
            </w:pPr>
            <w:r>
              <w:rPr>
                <w:rFonts w:hint="eastAsia" w:ascii="仿宋" w:hAnsi="仿宋" w:eastAsia="仿宋" w:cs="宋体"/>
                <w:kern w:val="0"/>
                <w:sz w:val="22"/>
                <w:szCs w:val="22"/>
              </w:rPr>
              <w:t>序号</w:t>
            </w:r>
          </w:p>
        </w:tc>
        <w:tc>
          <w:tcPr>
            <w:tcW w:w="4819" w:type="dxa"/>
            <w:shd w:val="clear" w:color="auto" w:fill="auto"/>
            <w:vAlign w:val="center"/>
          </w:tcPr>
          <w:p w14:paraId="3248F84A">
            <w:pPr>
              <w:jc w:val="center"/>
              <w:rPr>
                <w:rFonts w:ascii="仿宋" w:hAnsi="仿宋" w:eastAsia="仿宋" w:cs="宋体"/>
                <w:kern w:val="0"/>
                <w:sz w:val="22"/>
                <w:szCs w:val="22"/>
              </w:rPr>
            </w:pPr>
            <w:r>
              <w:rPr>
                <w:rFonts w:hint="eastAsia" w:ascii="仿宋" w:hAnsi="仿宋" w:eastAsia="仿宋" w:cs="宋体"/>
                <w:kern w:val="0"/>
                <w:sz w:val="22"/>
                <w:szCs w:val="22"/>
              </w:rPr>
              <w:t>项目名称</w:t>
            </w:r>
          </w:p>
        </w:tc>
        <w:tc>
          <w:tcPr>
            <w:tcW w:w="2835" w:type="dxa"/>
            <w:shd w:val="clear" w:color="auto" w:fill="auto"/>
            <w:vAlign w:val="center"/>
          </w:tcPr>
          <w:p w14:paraId="431ADDC6">
            <w:pPr>
              <w:widowControl/>
              <w:jc w:val="center"/>
              <w:rPr>
                <w:rFonts w:ascii="仿宋" w:hAnsi="仿宋" w:eastAsia="仿宋" w:cs="宋体"/>
                <w:kern w:val="0"/>
                <w:sz w:val="22"/>
                <w:szCs w:val="22"/>
              </w:rPr>
            </w:pPr>
            <w:r>
              <w:rPr>
                <w:rFonts w:hint="eastAsia" w:ascii="仿宋" w:hAnsi="仿宋" w:eastAsia="仿宋" w:cs="宋体"/>
                <w:kern w:val="0"/>
                <w:sz w:val="22"/>
                <w:szCs w:val="22"/>
              </w:rPr>
              <w:t>项目获批时间</w:t>
            </w:r>
          </w:p>
        </w:tc>
        <w:tc>
          <w:tcPr>
            <w:tcW w:w="1815" w:type="dxa"/>
            <w:shd w:val="clear" w:color="auto" w:fill="auto"/>
            <w:vAlign w:val="center"/>
          </w:tcPr>
          <w:p w14:paraId="7CEC0DC5">
            <w:pPr>
              <w:widowControl/>
              <w:jc w:val="center"/>
              <w:rPr>
                <w:rFonts w:ascii="仿宋" w:hAnsi="仿宋" w:eastAsia="仿宋" w:cs="宋体"/>
                <w:kern w:val="0"/>
                <w:sz w:val="22"/>
                <w:szCs w:val="22"/>
              </w:rPr>
            </w:pPr>
            <w:r>
              <w:rPr>
                <w:rFonts w:hint="eastAsia" w:ascii="仿宋" w:hAnsi="仿宋" w:eastAsia="仿宋" w:cs="宋体"/>
                <w:sz w:val="24"/>
              </w:rPr>
              <w:t>符合条件情况</w:t>
            </w:r>
          </w:p>
        </w:tc>
      </w:tr>
      <w:tr w14:paraId="608F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09250B99">
            <w:pPr>
              <w:widowControl/>
              <w:jc w:val="center"/>
              <w:rPr>
                <w:rFonts w:ascii="仿宋" w:hAnsi="仿宋" w:eastAsia="仿宋" w:cs="宋体"/>
                <w:kern w:val="0"/>
                <w:sz w:val="22"/>
                <w:szCs w:val="22"/>
              </w:rPr>
            </w:pPr>
            <w:r>
              <w:rPr>
                <w:rFonts w:hint="eastAsia" w:ascii="仿宋" w:hAnsi="仿宋" w:eastAsia="仿宋" w:cs="宋体"/>
                <w:kern w:val="0"/>
                <w:sz w:val="22"/>
                <w:szCs w:val="22"/>
              </w:rPr>
              <w:t>1</w:t>
            </w:r>
          </w:p>
        </w:tc>
        <w:tc>
          <w:tcPr>
            <w:tcW w:w="4819" w:type="dxa"/>
            <w:shd w:val="clear" w:color="auto" w:fill="auto"/>
            <w:vAlign w:val="center"/>
          </w:tcPr>
          <w:p w14:paraId="60ADB391">
            <w:pPr>
              <w:widowControl/>
              <w:jc w:val="center"/>
              <w:rPr>
                <w:rFonts w:ascii="仿宋" w:hAnsi="仿宋" w:eastAsia="仿宋" w:cs="宋体"/>
                <w:kern w:val="0"/>
                <w:sz w:val="22"/>
                <w:szCs w:val="22"/>
              </w:rPr>
            </w:pPr>
            <w:r>
              <w:rPr>
                <w:rFonts w:hint="eastAsia" w:ascii="仿宋" w:hAnsi="仿宋" w:eastAsia="仿宋" w:cs="宋体"/>
                <w:kern w:val="0"/>
                <w:sz w:val="22"/>
                <w:szCs w:val="22"/>
              </w:rPr>
              <w:t>《小学班队原理与班主任工作》获批福建省一流本科课程（线下课程）建设立项</w:t>
            </w:r>
          </w:p>
        </w:tc>
        <w:tc>
          <w:tcPr>
            <w:tcW w:w="2835" w:type="dxa"/>
            <w:shd w:val="clear" w:color="auto" w:fill="auto"/>
            <w:vAlign w:val="center"/>
          </w:tcPr>
          <w:p w14:paraId="2E0EFDF2">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020.8</w:t>
            </w:r>
          </w:p>
        </w:tc>
        <w:tc>
          <w:tcPr>
            <w:tcW w:w="1815" w:type="dxa"/>
            <w:shd w:val="clear" w:color="auto" w:fill="auto"/>
            <w:vAlign w:val="center"/>
          </w:tcPr>
          <w:p w14:paraId="28130A60">
            <w:pPr>
              <w:widowControl/>
              <w:jc w:val="center"/>
              <w:rPr>
                <w:rFonts w:ascii="仿宋" w:hAnsi="仿宋" w:eastAsia="仿宋" w:cs="宋体"/>
                <w:kern w:val="0"/>
                <w:sz w:val="22"/>
                <w:szCs w:val="22"/>
              </w:rPr>
            </w:pPr>
            <w:r>
              <w:rPr>
                <w:rFonts w:hint="eastAsia" w:ascii="仿宋" w:hAnsi="仿宋" w:eastAsia="仿宋" w:cs="宋体"/>
                <w:kern w:val="0"/>
                <w:sz w:val="22"/>
                <w:szCs w:val="22"/>
              </w:rPr>
              <w:t>符合教学业绩</w:t>
            </w:r>
            <w:r>
              <w:rPr>
                <w:rFonts w:ascii="仿宋" w:hAnsi="仿宋" w:eastAsia="仿宋" w:cs="宋体"/>
                <w:kern w:val="0"/>
                <w:sz w:val="22"/>
                <w:szCs w:val="22"/>
              </w:rPr>
              <w:t>4</w:t>
            </w:r>
          </w:p>
        </w:tc>
      </w:tr>
      <w:tr w14:paraId="2B47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680804F1">
            <w:pPr>
              <w:widowControl/>
              <w:jc w:val="center"/>
              <w:rPr>
                <w:rFonts w:ascii="仿宋" w:hAnsi="仿宋" w:eastAsia="仿宋" w:cs="宋体"/>
                <w:kern w:val="0"/>
                <w:sz w:val="22"/>
                <w:szCs w:val="22"/>
              </w:rPr>
            </w:pPr>
            <w:r>
              <w:rPr>
                <w:rFonts w:hint="eastAsia" w:ascii="仿宋" w:hAnsi="仿宋" w:eastAsia="仿宋" w:cs="宋体"/>
                <w:kern w:val="0"/>
                <w:sz w:val="22"/>
                <w:szCs w:val="22"/>
              </w:rPr>
              <w:t>2</w:t>
            </w:r>
          </w:p>
        </w:tc>
        <w:tc>
          <w:tcPr>
            <w:tcW w:w="4819" w:type="dxa"/>
            <w:shd w:val="clear" w:color="auto" w:fill="auto"/>
            <w:vAlign w:val="center"/>
          </w:tcPr>
          <w:p w14:paraId="1262700C">
            <w:pPr>
              <w:widowControl/>
              <w:jc w:val="left"/>
              <w:rPr>
                <w:rFonts w:ascii="仿宋" w:hAnsi="仿宋" w:eastAsia="仿宋" w:cs="宋体"/>
                <w:kern w:val="0"/>
                <w:sz w:val="22"/>
                <w:szCs w:val="22"/>
              </w:rPr>
            </w:pPr>
            <w:r>
              <w:rPr>
                <w:rFonts w:hint="eastAsia" w:ascii="仿宋" w:hAnsi="仿宋" w:eastAsia="仿宋" w:cs="宋体"/>
                <w:kern w:val="0"/>
                <w:sz w:val="22"/>
                <w:szCs w:val="22"/>
              </w:rPr>
              <w:t>《小学班队原理与班主任工作》获批校级“金课”建设立项</w:t>
            </w:r>
          </w:p>
        </w:tc>
        <w:tc>
          <w:tcPr>
            <w:tcW w:w="2835" w:type="dxa"/>
            <w:shd w:val="clear" w:color="auto" w:fill="auto"/>
            <w:vAlign w:val="center"/>
          </w:tcPr>
          <w:p w14:paraId="5748807A">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019.10</w:t>
            </w:r>
          </w:p>
        </w:tc>
        <w:tc>
          <w:tcPr>
            <w:tcW w:w="1815" w:type="dxa"/>
            <w:shd w:val="clear" w:color="auto" w:fill="auto"/>
            <w:noWrap/>
            <w:vAlign w:val="center"/>
          </w:tcPr>
          <w:p w14:paraId="2DD36E7A">
            <w:pPr>
              <w:widowControl/>
              <w:jc w:val="center"/>
              <w:rPr>
                <w:rFonts w:ascii="仿宋" w:hAnsi="仿宋" w:eastAsia="仿宋" w:cs="宋体"/>
                <w:kern w:val="0"/>
                <w:sz w:val="22"/>
                <w:szCs w:val="22"/>
              </w:rPr>
            </w:pPr>
            <w:r>
              <w:rPr>
                <w:rFonts w:hint="eastAsia" w:ascii="仿宋" w:hAnsi="仿宋" w:eastAsia="仿宋" w:cs="宋体"/>
                <w:kern w:val="0"/>
                <w:sz w:val="22"/>
                <w:szCs w:val="22"/>
              </w:rPr>
              <w:t>符合教学业绩4</w:t>
            </w:r>
          </w:p>
        </w:tc>
      </w:tr>
      <w:tr w14:paraId="5FFCF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46022EC6">
            <w:pPr>
              <w:widowControl/>
              <w:jc w:val="center"/>
              <w:rPr>
                <w:rFonts w:ascii="仿宋" w:hAnsi="仿宋" w:eastAsia="仿宋" w:cs="宋体"/>
                <w:kern w:val="0"/>
                <w:sz w:val="22"/>
                <w:szCs w:val="22"/>
              </w:rPr>
            </w:pPr>
            <w:r>
              <w:rPr>
                <w:rFonts w:hint="eastAsia" w:ascii="仿宋" w:hAnsi="仿宋" w:eastAsia="仿宋" w:cs="宋体"/>
                <w:kern w:val="0"/>
                <w:sz w:val="22"/>
                <w:szCs w:val="22"/>
              </w:rPr>
              <w:t>3</w:t>
            </w:r>
          </w:p>
        </w:tc>
        <w:tc>
          <w:tcPr>
            <w:tcW w:w="4819" w:type="dxa"/>
            <w:shd w:val="clear" w:color="auto" w:fill="auto"/>
            <w:vAlign w:val="center"/>
          </w:tcPr>
          <w:p w14:paraId="40B56396">
            <w:pPr>
              <w:jc w:val="left"/>
              <w:rPr>
                <w:rFonts w:ascii="仿宋" w:hAnsi="仿宋" w:eastAsia="仿宋" w:cs="宋体"/>
                <w:kern w:val="0"/>
                <w:sz w:val="22"/>
                <w:szCs w:val="22"/>
              </w:rPr>
            </w:pPr>
            <w:r>
              <w:rPr>
                <w:rFonts w:hint="eastAsia" w:ascii="仿宋" w:hAnsi="仿宋" w:eastAsia="仿宋" w:cs="宋体"/>
                <w:kern w:val="0"/>
                <w:sz w:val="22"/>
                <w:szCs w:val="22"/>
              </w:rPr>
              <w:t>以第一指导教师指导学生获第七届福建省高校师范生教学技能大赛获一等奖（小学数学组）</w:t>
            </w:r>
          </w:p>
        </w:tc>
        <w:tc>
          <w:tcPr>
            <w:tcW w:w="2835" w:type="dxa"/>
            <w:shd w:val="clear" w:color="auto" w:fill="auto"/>
            <w:vAlign w:val="center"/>
          </w:tcPr>
          <w:p w14:paraId="0B19A3CD">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020.12</w:t>
            </w:r>
          </w:p>
        </w:tc>
        <w:tc>
          <w:tcPr>
            <w:tcW w:w="1815" w:type="dxa"/>
            <w:shd w:val="clear" w:color="auto" w:fill="auto"/>
            <w:noWrap/>
            <w:vAlign w:val="center"/>
          </w:tcPr>
          <w:p w14:paraId="67E2215F">
            <w:pPr>
              <w:widowControl/>
              <w:jc w:val="center"/>
              <w:rPr>
                <w:rFonts w:ascii="仿宋" w:hAnsi="仿宋" w:eastAsia="仿宋" w:cs="宋体"/>
                <w:kern w:val="0"/>
                <w:sz w:val="22"/>
                <w:szCs w:val="22"/>
              </w:rPr>
            </w:pPr>
            <w:r>
              <w:rPr>
                <w:rFonts w:hint="eastAsia" w:ascii="仿宋" w:hAnsi="仿宋" w:eastAsia="仿宋" w:cs="宋体"/>
                <w:kern w:val="0"/>
                <w:sz w:val="22"/>
                <w:szCs w:val="22"/>
              </w:rPr>
              <w:t>符合教学业绩6</w:t>
            </w:r>
          </w:p>
        </w:tc>
      </w:tr>
      <w:tr w14:paraId="1056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495CDB1D">
            <w:pPr>
              <w:widowControl/>
              <w:jc w:val="center"/>
              <w:rPr>
                <w:rFonts w:ascii="仿宋" w:hAnsi="仿宋" w:eastAsia="仿宋" w:cs="宋体"/>
                <w:kern w:val="0"/>
                <w:sz w:val="22"/>
                <w:szCs w:val="22"/>
              </w:rPr>
            </w:pPr>
            <w:r>
              <w:rPr>
                <w:rFonts w:hint="eastAsia" w:ascii="仿宋" w:hAnsi="仿宋" w:eastAsia="仿宋" w:cs="宋体"/>
                <w:kern w:val="0"/>
                <w:sz w:val="22"/>
                <w:szCs w:val="22"/>
              </w:rPr>
              <w:t>4</w:t>
            </w:r>
          </w:p>
        </w:tc>
        <w:tc>
          <w:tcPr>
            <w:tcW w:w="4819" w:type="dxa"/>
            <w:shd w:val="clear" w:color="auto" w:fill="auto"/>
            <w:vAlign w:val="center"/>
          </w:tcPr>
          <w:p w14:paraId="1C915508">
            <w:pPr>
              <w:jc w:val="left"/>
              <w:rPr>
                <w:rFonts w:ascii="仿宋" w:hAnsi="仿宋" w:eastAsia="仿宋" w:cs="宋体"/>
                <w:kern w:val="0"/>
                <w:sz w:val="22"/>
                <w:szCs w:val="22"/>
              </w:rPr>
            </w:pPr>
            <w:r>
              <w:rPr>
                <w:rFonts w:hint="eastAsia" w:ascii="仿宋" w:hAnsi="仿宋" w:eastAsia="仿宋" w:cs="宋体"/>
                <w:kern w:val="0"/>
                <w:sz w:val="22"/>
                <w:szCs w:val="22"/>
              </w:rPr>
              <w:t>以第二指导教师指导学生参加第九届福建省高校师范生教学技能大赛获二等奖（小学语文组）</w:t>
            </w:r>
          </w:p>
        </w:tc>
        <w:tc>
          <w:tcPr>
            <w:tcW w:w="2835" w:type="dxa"/>
            <w:shd w:val="clear" w:color="auto" w:fill="auto"/>
            <w:vAlign w:val="center"/>
          </w:tcPr>
          <w:p w14:paraId="6FDF2DA9">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022</w:t>
            </w:r>
            <w:r>
              <w:rPr>
                <w:rFonts w:hint="eastAsia" w:ascii="仿宋" w:hAnsi="仿宋" w:eastAsia="仿宋" w:cs="宋体"/>
                <w:kern w:val="0"/>
                <w:sz w:val="22"/>
                <w:szCs w:val="22"/>
              </w:rPr>
              <w:t>.</w:t>
            </w:r>
            <w:r>
              <w:rPr>
                <w:rFonts w:ascii="仿宋" w:hAnsi="仿宋" w:eastAsia="仿宋" w:cs="宋体"/>
                <w:kern w:val="0"/>
                <w:sz w:val="22"/>
                <w:szCs w:val="22"/>
              </w:rPr>
              <w:t>11</w:t>
            </w:r>
          </w:p>
        </w:tc>
        <w:tc>
          <w:tcPr>
            <w:tcW w:w="1815" w:type="dxa"/>
            <w:shd w:val="clear" w:color="auto" w:fill="auto"/>
            <w:noWrap/>
            <w:vAlign w:val="center"/>
          </w:tcPr>
          <w:p w14:paraId="0AEB5B57">
            <w:pPr>
              <w:widowControl/>
              <w:jc w:val="center"/>
              <w:rPr>
                <w:rFonts w:ascii="仿宋" w:hAnsi="仿宋" w:eastAsia="仿宋" w:cs="宋体"/>
                <w:kern w:val="0"/>
                <w:sz w:val="22"/>
                <w:szCs w:val="22"/>
              </w:rPr>
            </w:pPr>
          </w:p>
        </w:tc>
      </w:tr>
      <w:tr w14:paraId="29960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568" w:type="dxa"/>
            <w:shd w:val="clear" w:color="auto" w:fill="auto"/>
            <w:vAlign w:val="center"/>
          </w:tcPr>
          <w:p w14:paraId="5A4AD154">
            <w:pPr>
              <w:widowControl/>
              <w:jc w:val="center"/>
              <w:rPr>
                <w:rFonts w:ascii="仿宋" w:hAnsi="仿宋" w:eastAsia="仿宋" w:cs="宋体"/>
                <w:kern w:val="0"/>
                <w:sz w:val="22"/>
                <w:szCs w:val="22"/>
              </w:rPr>
            </w:pPr>
            <w:r>
              <w:rPr>
                <w:rFonts w:hint="eastAsia" w:ascii="仿宋" w:hAnsi="仿宋" w:eastAsia="仿宋" w:cs="宋体"/>
                <w:kern w:val="0"/>
                <w:sz w:val="22"/>
                <w:szCs w:val="22"/>
              </w:rPr>
              <w:t>5</w:t>
            </w:r>
          </w:p>
        </w:tc>
        <w:tc>
          <w:tcPr>
            <w:tcW w:w="4819" w:type="dxa"/>
            <w:shd w:val="clear" w:color="auto" w:fill="auto"/>
            <w:vAlign w:val="center"/>
          </w:tcPr>
          <w:p w14:paraId="3A94BE67">
            <w:pPr>
              <w:widowControl/>
              <w:jc w:val="center"/>
              <w:rPr>
                <w:rFonts w:ascii="仿宋" w:hAnsi="仿宋" w:eastAsia="仿宋" w:cs="宋体"/>
                <w:kern w:val="0"/>
                <w:sz w:val="22"/>
                <w:szCs w:val="22"/>
              </w:rPr>
            </w:pPr>
            <w:r>
              <w:rPr>
                <w:rFonts w:hint="eastAsia" w:ascii="仿宋" w:hAnsi="仿宋" w:eastAsia="仿宋" w:cs="宋体"/>
                <w:kern w:val="0"/>
                <w:sz w:val="22"/>
                <w:szCs w:val="22"/>
              </w:rPr>
              <w:t>福建师范大学课程思政案例一等奖</w:t>
            </w:r>
          </w:p>
        </w:tc>
        <w:tc>
          <w:tcPr>
            <w:tcW w:w="2835" w:type="dxa"/>
            <w:shd w:val="clear" w:color="auto" w:fill="auto"/>
            <w:vAlign w:val="center"/>
          </w:tcPr>
          <w:p w14:paraId="28CD5028">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023.6</w:t>
            </w:r>
          </w:p>
        </w:tc>
        <w:tc>
          <w:tcPr>
            <w:tcW w:w="1815" w:type="dxa"/>
            <w:shd w:val="clear" w:color="auto" w:fill="auto"/>
            <w:noWrap/>
            <w:vAlign w:val="center"/>
          </w:tcPr>
          <w:p w14:paraId="300B88D6">
            <w:pPr>
              <w:widowControl/>
              <w:jc w:val="center"/>
              <w:rPr>
                <w:rFonts w:ascii="仿宋" w:hAnsi="仿宋" w:eastAsia="仿宋" w:cs="宋体"/>
                <w:kern w:val="0"/>
                <w:sz w:val="22"/>
                <w:szCs w:val="22"/>
              </w:rPr>
            </w:pPr>
          </w:p>
        </w:tc>
      </w:tr>
      <w:tr w14:paraId="7DB86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425C02A8">
            <w:pPr>
              <w:widowControl/>
              <w:jc w:val="center"/>
              <w:rPr>
                <w:rFonts w:ascii="仿宋" w:hAnsi="仿宋" w:eastAsia="仿宋" w:cs="宋体"/>
                <w:kern w:val="0"/>
                <w:sz w:val="22"/>
                <w:szCs w:val="22"/>
              </w:rPr>
            </w:pPr>
            <w:r>
              <w:rPr>
                <w:rFonts w:ascii="仿宋" w:hAnsi="仿宋" w:eastAsia="仿宋" w:cs="宋体"/>
                <w:kern w:val="0"/>
                <w:sz w:val="22"/>
                <w:szCs w:val="22"/>
              </w:rPr>
              <w:t>6</w:t>
            </w:r>
          </w:p>
        </w:tc>
        <w:tc>
          <w:tcPr>
            <w:tcW w:w="4819" w:type="dxa"/>
            <w:shd w:val="clear" w:color="auto" w:fill="auto"/>
            <w:vAlign w:val="center"/>
          </w:tcPr>
          <w:p w14:paraId="318C8DB1">
            <w:pPr>
              <w:widowControl/>
              <w:jc w:val="center"/>
              <w:rPr>
                <w:rFonts w:ascii="仿宋" w:hAnsi="仿宋" w:eastAsia="仿宋" w:cs="宋体"/>
                <w:kern w:val="0"/>
                <w:sz w:val="22"/>
                <w:szCs w:val="22"/>
              </w:rPr>
            </w:pPr>
          </w:p>
        </w:tc>
        <w:tc>
          <w:tcPr>
            <w:tcW w:w="2835" w:type="dxa"/>
            <w:shd w:val="clear" w:color="auto" w:fill="auto"/>
            <w:vAlign w:val="center"/>
          </w:tcPr>
          <w:p w14:paraId="7B9E45F9">
            <w:pPr>
              <w:widowControl/>
              <w:jc w:val="center"/>
              <w:rPr>
                <w:rFonts w:ascii="仿宋" w:hAnsi="仿宋" w:eastAsia="仿宋" w:cs="宋体"/>
                <w:kern w:val="0"/>
                <w:sz w:val="22"/>
                <w:szCs w:val="22"/>
              </w:rPr>
            </w:pPr>
          </w:p>
        </w:tc>
        <w:tc>
          <w:tcPr>
            <w:tcW w:w="1815" w:type="dxa"/>
            <w:shd w:val="clear" w:color="auto" w:fill="auto"/>
            <w:noWrap/>
            <w:vAlign w:val="center"/>
          </w:tcPr>
          <w:p w14:paraId="2938C171">
            <w:pPr>
              <w:widowControl/>
              <w:jc w:val="center"/>
              <w:rPr>
                <w:rFonts w:ascii="仿宋" w:hAnsi="仿宋" w:eastAsia="仿宋" w:cs="宋体"/>
                <w:kern w:val="0"/>
                <w:sz w:val="22"/>
                <w:szCs w:val="22"/>
              </w:rPr>
            </w:pPr>
          </w:p>
        </w:tc>
      </w:tr>
      <w:tr w14:paraId="0CA8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79D18813">
            <w:pPr>
              <w:widowControl/>
              <w:jc w:val="center"/>
              <w:rPr>
                <w:rFonts w:ascii="仿宋" w:hAnsi="仿宋" w:eastAsia="仿宋" w:cs="宋体"/>
                <w:kern w:val="0"/>
                <w:sz w:val="22"/>
                <w:szCs w:val="22"/>
              </w:rPr>
            </w:pPr>
            <w:r>
              <w:rPr>
                <w:rFonts w:hint="eastAsia" w:ascii="仿宋" w:hAnsi="仿宋" w:eastAsia="仿宋" w:cs="宋体"/>
                <w:kern w:val="0"/>
                <w:sz w:val="22"/>
                <w:szCs w:val="22"/>
              </w:rPr>
              <w:t>7</w:t>
            </w:r>
          </w:p>
        </w:tc>
        <w:tc>
          <w:tcPr>
            <w:tcW w:w="4819" w:type="dxa"/>
            <w:shd w:val="clear" w:color="auto" w:fill="auto"/>
            <w:vAlign w:val="center"/>
          </w:tcPr>
          <w:p w14:paraId="4023C304">
            <w:pPr>
              <w:widowControl/>
              <w:jc w:val="center"/>
              <w:rPr>
                <w:rFonts w:ascii="仿宋" w:hAnsi="仿宋" w:eastAsia="仿宋" w:cs="宋体"/>
                <w:kern w:val="0"/>
                <w:sz w:val="22"/>
                <w:szCs w:val="22"/>
              </w:rPr>
            </w:pPr>
          </w:p>
        </w:tc>
        <w:tc>
          <w:tcPr>
            <w:tcW w:w="2835" w:type="dxa"/>
            <w:shd w:val="clear" w:color="auto" w:fill="auto"/>
            <w:vAlign w:val="center"/>
          </w:tcPr>
          <w:p w14:paraId="254D146B">
            <w:pPr>
              <w:widowControl/>
              <w:jc w:val="center"/>
              <w:rPr>
                <w:rFonts w:ascii="仿宋" w:hAnsi="仿宋" w:eastAsia="仿宋" w:cs="宋体"/>
                <w:kern w:val="0"/>
                <w:sz w:val="22"/>
                <w:szCs w:val="22"/>
              </w:rPr>
            </w:pPr>
          </w:p>
        </w:tc>
        <w:tc>
          <w:tcPr>
            <w:tcW w:w="1815" w:type="dxa"/>
            <w:shd w:val="clear" w:color="auto" w:fill="auto"/>
            <w:noWrap/>
            <w:vAlign w:val="center"/>
          </w:tcPr>
          <w:p w14:paraId="6C12ACFB">
            <w:pPr>
              <w:widowControl/>
              <w:jc w:val="center"/>
              <w:rPr>
                <w:rFonts w:ascii="仿宋" w:hAnsi="仿宋" w:eastAsia="仿宋" w:cs="宋体"/>
                <w:kern w:val="0"/>
                <w:sz w:val="22"/>
                <w:szCs w:val="22"/>
              </w:rPr>
            </w:pPr>
          </w:p>
        </w:tc>
      </w:tr>
      <w:tr w14:paraId="70836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21C32ED2">
            <w:pPr>
              <w:widowControl/>
              <w:jc w:val="center"/>
              <w:rPr>
                <w:rFonts w:ascii="仿宋" w:hAnsi="仿宋" w:eastAsia="仿宋" w:cs="宋体"/>
                <w:kern w:val="0"/>
                <w:sz w:val="22"/>
                <w:szCs w:val="22"/>
              </w:rPr>
            </w:pPr>
            <w:r>
              <w:rPr>
                <w:rFonts w:hint="eastAsia" w:ascii="仿宋" w:hAnsi="仿宋" w:eastAsia="仿宋" w:cs="宋体"/>
                <w:kern w:val="0"/>
                <w:sz w:val="22"/>
                <w:szCs w:val="22"/>
              </w:rPr>
              <w:t>8</w:t>
            </w:r>
          </w:p>
        </w:tc>
        <w:tc>
          <w:tcPr>
            <w:tcW w:w="4819" w:type="dxa"/>
            <w:shd w:val="clear" w:color="auto" w:fill="auto"/>
            <w:vAlign w:val="center"/>
          </w:tcPr>
          <w:p w14:paraId="2E1D6C30">
            <w:pPr>
              <w:widowControl/>
              <w:jc w:val="center"/>
              <w:rPr>
                <w:rFonts w:ascii="仿宋" w:hAnsi="仿宋" w:eastAsia="仿宋" w:cs="宋体"/>
                <w:kern w:val="0"/>
                <w:sz w:val="22"/>
                <w:szCs w:val="22"/>
              </w:rPr>
            </w:pPr>
          </w:p>
        </w:tc>
        <w:tc>
          <w:tcPr>
            <w:tcW w:w="2835" w:type="dxa"/>
            <w:shd w:val="clear" w:color="auto" w:fill="auto"/>
            <w:vAlign w:val="center"/>
          </w:tcPr>
          <w:p w14:paraId="0E5B13A3">
            <w:pPr>
              <w:widowControl/>
              <w:jc w:val="center"/>
              <w:rPr>
                <w:rFonts w:ascii="仿宋" w:hAnsi="仿宋" w:eastAsia="仿宋" w:cs="宋体"/>
                <w:kern w:val="0"/>
                <w:sz w:val="22"/>
                <w:szCs w:val="22"/>
              </w:rPr>
            </w:pPr>
          </w:p>
        </w:tc>
        <w:tc>
          <w:tcPr>
            <w:tcW w:w="1815" w:type="dxa"/>
            <w:shd w:val="clear" w:color="auto" w:fill="auto"/>
            <w:noWrap/>
            <w:vAlign w:val="center"/>
          </w:tcPr>
          <w:p w14:paraId="7BA3E071">
            <w:pPr>
              <w:widowControl/>
              <w:jc w:val="center"/>
              <w:rPr>
                <w:rFonts w:ascii="仿宋" w:hAnsi="仿宋" w:eastAsia="仿宋" w:cs="宋体"/>
                <w:kern w:val="0"/>
                <w:sz w:val="22"/>
                <w:szCs w:val="22"/>
              </w:rPr>
            </w:pPr>
          </w:p>
        </w:tc>
      </w:tr>
      <w:tr w14:paraId="3481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37" w:type="dxa"/>
            <w:gridSpan w:val="4"/>
            <w:shd w:val="clear" w:color="auto" w:fill="auto"/>
            <w:vAlign w:val="center"/>
          </w:tcPr>
          <w:p w14:paraId="1794F2DF">
            <w:pPr>
              <w:widowControl/>
              <w:jc w:val="center"/>
              <w:rPr>
                <w:rFonts w:ascii="仿宋" w:hAnsi="仿宋" w:eastAsia="仿宋" w:cs="宋体"/>
                <w:kern w:val="0"/>
                <w:sz w:val="22"/>
                <w:szCs w:val="22"/>
              </w:rPr>
            </w:pPr>
            <w:r>
              <w:rPr>
                <w:rFonts w:hint="eastAsia" w:ascii="仿宋" w:hAnsi="仿宋" w:eastAsia="仿宋" w:cs="宋体"/>
                <w:kern w:val="0"/>
                <w:sz w:val="22"/>
                <w:szCs w:val="22"/>
              </w:rPr>
              <w:t>教 育 实 践 情 况</w:t>
            </w:r>
          </w:p>
        </w:tc>
      </w:tr>
      <w:tr w14:paraId="0B20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04DA92C0">
            <w:pPr>
              <w:widowControl/>
              <w:jc w:val="center"/>
              <w:rPr>
                <w:rFonts w:ascii="仿宋" w:hAnsi="仿宋" w:eastAsia="仿宋" w:cs="宋体"/>
                <w:kern w:val="0"/>
                <w:sz w:val="22"/>
                <w:szCs w:val="22"/>
              </w:rPr>
            </w:pPr>
            <w:r>
              <w:rPr>
                <w:rFonts w:hint="eastAsia" w:ascii="仿宋" w:hAnsi="仿宋" w:eastAsia="仿宋" w:cs="宋体"/>
                <w:kern w:val="0"/>
                <w:sz w:val="22"/>
                <w:szCs w:val="22"/>
              </w:rPr>
              <w:t>序号</w:t>
            </w:r>
          </w:p>
        </w:tc>
        <w:tc>
          <w:tcPr>
            <w:tcW w:w="4819" w:type="dxa"/>
            <w:shd w:val="clear" w:color="auto" w:fill="auto"/>
            <w:vAlign w:val="center"/>
          </w:tcPr>
          <w:p w14:paraId="4E68C332">
            <w:pPr>
              <w:widowControl/>
              <w:jc w:val="center"/>
              <w:rPr>
                <w:rFonts w:ascii="仿宋" w:hAnsi="仿宋" w:eastAsia="仿宋" w:cs="宋体"/>
                <w:kern w:val="0"/>
                <w:sz w:val="22"/>
                <w:szCs w:val="22"/>
              </w:rPr>
            </w:pPr>
            <w:r>
              <w:rPr>
                <w:rFonts w:hint="eastAsia" w:ascii="仿宋" w:hAnsi="仿宋" w:eastAsia="仿宋" w:cs="宋体"/>
                <w:kern w:val="0"/>
                <w:sz w:val="22"/>
                <w:szCs w:val="22"/>
              </w:rPr>
              <w:t>项目名称</w:t>
            </w:r>
          </w:p>
        </w:tc>
        <w:tc>
          <w:tcPr>
            <w:tcW w:w="2835" w:type="dxa"/>
            <w:shd w:val="clear" w:color="auto" w:fill="auto"/>
            <w:vAlign w:val="center"/>
          </w:tcPr>
          <w:p w14:paraId="502CFC1E">
            <w:pPr>
              <w:widowControl/>
              <w:jc w:val="center"/>
              <w:rPr>
                <w:rFonts w:ascii="仿宋" w:hAnsi="仿宋" w:eastAsia="仿宋" w:cs="宋体"/>
                <w:kern w:val="0"/>
                <w:sz w:val="22"/>
                <w:szCs w:val="22"/>
              </w:rPr>
            </w:pPr>
            <w:r>
              <w:rPr>
                <w:rFonts w:hint="eastAsia" w:ascii="仿宋" w:hAnsi="仿宋" w:eastAsia="仿宋" w:cs="宋体"/>
                <w:kern w:val="0"/>
                <w:sz w:val="22"/>
                <w:szCs w:val="22"/>
              </w:rPr>
              <w:t>项目起止时间</w:t>
            </w:r>
          </w:p>
        </w:tc>
        <w:tc>
          <w:tcPr>
            <w:tcW w:w="1815" w:type="dxa"/>
            <w:shd w:val="clear" w:color="auto" w:fill="auto"/>
            <w:noWrap/>
            <w:vAlign w:val="center"/>
          </w:tcPr>
          <w:p w14:paraId="46ADEBFD">
            <w:pPr>
              <w:rPr>
                <w:rFonts w:ascii="仿宋" w:hAnsi="仿宋" w:eastAsia="仿宋" w:cs="宋体"/>
                <w:sz w:val="24"/>
              </w:rPr>
            </w:pPr>
            <w:r>
              <w:rPr>
                <w:rFonts w:hint="eastAsia" w:ascii="仿宋" w:hAnsi="仿宋" w:eastAsia="仿宋" w:cs="宋体"/>
                <w:sz w:val="24"/>
              </w:rPr>
              <w:t>符合条件情况</w:t>
            </w:r>
          </w:p>
          <w:p w14:paraId="5CD89A41">
            <w:pPr>
              <w:jc w:val="center"/>
              <w:rPr>
                <w:rFonts w:ascii="仿宋" w:hAnsi="仿宋" w:eastAsia="仿宋" w:cs="宋体"/>
                <w:szCs w:val="21"/>
              </w:rPr>
            </w:pPr>
          </w:p>
        </w:tc>
      </w:tr>
      <w:tr w14:paraId="69FF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31D2F936">
            <w:pPr>
              <w:widowControl/>
              <w:jc w:val="center"/>
              <w:rPr>
                <w:rFonts w:ascii="仿宋" w:hAnsi="仿宋" w:eastAsia="仿宋" w:cs="宋体"/>
                <w:kern w:val="0"/>
                <w:sz w:val="22"/>
                <w:szCs w:val="22"/>
              </w:rPr>
            </w:pPr>
            <w:r>
              <w:rPr>
                <w:rFonts w:ascii="仿宋" w:hAnsi="仿宋" w:eastAsia="仿宋" w:cs="宋体"/>
                <w:kern w:val="0"/>
                <w:sz w:val="22"/>
                <w:szCs w:val="22"/>
              </w:rPr>
              <w:t>1</w:t>
            </w:r>
          </w:p>
        </w:tc>
        <w:tc>
          <w:tcPr>
            <w:tcW w:w="4819" w:type="dxa"/>
            <w:shd w:val="clear" w:color="auto" w:fill="auto"/>
            <w:vAlign w:val="center"/>
          </w:tcPr>
          <w:p w14:paraId="7ECC0E95">
            <w:pPr>
              <w:widowControl/>
              <w:rPr>
                <w:rFonts w:ascii="仿宋" w:hAnsi="仿宋" w:eastAsia="仿宋" w:cs="宋体"/>
                <w:kern w:val="0"/>
                <w:sz w:val="22"/>
                <w:szCs w:val="22"/>
              </w:rPr>
            </w:pPr>
            <w:r>
              <w:rPr>
                <w:rFonts w:hint="eastAsia" w:ascii="仿宋" w:hAnsi="仿宋" w:eastAsia="仿宋" w:cs="宋体"/>
                <w:kern w:val="0"/>
                <w:sz w:val="22"/>
                <w:szCs w:val="22"/>
              </w:rPr>
              <w:t>参与南平实验小学、南平师范附属小学语文课堂教学改革、班主任发展、校园文化培养等研究</w:t>
            </w:r>
          </w:p>
        </w:tc>
        <w:tc>
          <w:tcPr>
            <w:tcW w:w="2835" w:type="dxa"/>
            <w:shd w:val="clear" w:color="auto" w:fill="auto"/>
            <w:vAlign w:val="center"/>
          </w:tcPr>
          <w:p w14:paraId="68C6ECAE">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018.12-2023.1</w:t>
            </w:r>
          </w:p>
        </w:tc>
        <w:tc>
          <w:tcPr>
            <w:tcW w:w="1815" w:type="dxa"/>
            <w:shd w:val="clear" w:color="auto" w:fill="auto"/>
            <w:noWrap/>
            <w:vAlign w:val="center"/>
          </w:tcPr>
          <w:p w14:paraId="079FB20A">
            <w:pPr>
              <w:widowControl/>
              <w:jc w:val="center"/>
              <w:rPr>
                <w:rFonts w:ascii="仿宋" w:hAnsi="仿宋" w:eastAsia="仿宋" w:cs="宋体"/>
                <w:kern w:val="0"/>
                <w:sz w:val="22"/>
                <w:szCs w:val="22"/>
              </w:rPr>
            </w:pPr>
            <w:r>
              <w:rPr>
                <w:rFonts w:hint="eastAsia" w:ascii="仿宋" w:hAnsi="仿宋" w:eastAsia="仿宋" w:cs="宋体"/>
                <w:kern w:val="0"/>
                <w:sz w:val="22"/>
                <w:szCs w:val="22"/>
              </w:rPr>
              <w:t>符合教学实践1</w:t>
            </w:r>
          </w:p>
        </w:tc>
      </w:tr>
      <w:tr w14:paraId="58A35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0736D159">
            <w:pPr>
              <w:widowControl/>
              <w:jc w:val="center"/>
              <w:rPr>
                <w:rFonts w:ascii="仿宋" w:hAnsi="仿宋" w:eastAsia="仿宋" w:cs="宋体"/>
                <w:kern w:val="0"/>
                <w:sz w:val="22"/>
                <w:szCs w:val="22"/>
              </w:rPr>
            </w:pPr>
            <w:r>
              <w:rPr>
                <w:rFonts w:ascii="仿宋" w:hAnsi="仿宋" w:eastAsia="仿宋" w:cs="宋体"/>
                <w:kern w:val="0"/>
                <w:sz w:val="22"/>
                <w:szCs w:val="22"/>
              </w:rPr>
              <w:t>2</w:t>
            </w:r>
          </w:p>
        </w:tc>
        <w:tc>
          <w:tcPr>
            <w:tcW w:w="4819" w:type="dxa"/>
            <w:shd w:val="clear" w:color="auto" w:fill="auto"/>
            <w:vAlign w:val="center"/>
          </w:tcPr>
          <w:p w14:paraId="2D085421">
            <w:pPr>
              <w:widowControl/>
              <w:jc w:val="left"/>
              <w:rPr>
                <w:rFonts w:ascii="仿宋" w:hAnsi="仿宋" w:eastAsia="仿宋" w:cs="宋体"/>
                <w:kern w:val="0"/>
                <w:sz w:val="22"/>
                <w:szCs w:val="22"/>
              </w:rPr>
            </w:pPr>
            <w:r>
              <w:rPr>
                <w:rFonts w:hint="eastAsia" w:ascii="仿宋" w:hAnsi="仿宋" w:eastAsia="仿宋" w:cs="宋体"/>
                <w:sz w:val="22"/>
                <w:szCs w:val="22"/>
              </w:rPr>
              <w:t>福建德旺基础教育研究院送研送教、指导项目实验校开展教研活动</w:t>
            </w:r>
          </w:p>
        </w:tc>
        <w:tc>
          <w:tcPr>
            <w:tcW w:w="2835" w:type="dxa"/>
            <w:shd w:val="clear" w:color="auto" w:fill="auto"/>
            <w:vAlign w:val="center"/>
          </w:tcPr>
          <w:p w14:paraId="3F1035D7">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018.1-2021.12</w:t>
            </w:r>
          </w:p>
        </w:tc>
        <w:tc>
          <w:tcPr>
            <w:tcW w:w="1815" w:type="dxa"/>
            <w:shd w:val="clear" w:color="auto" w:fill="auto"/>
            <w:noWrap/>
            <w:vAlign w:val="center"/>
          </w:tcPr>
          <w:p w14:paraId="1D0DAD23">
            <w:pPr>
              <w:widowControl/>
              <w:jc w:val="center"/>
              <w:rPr>
                <w:rFonts w:ascii="仿宋" w:hAnsi="仿宋" w:eastAsia="仿宋" w:cs="宋体"/>
                <w:kern w:val="0"/>
                <w:sz w:val="22"/>
                <w:szCs w:val="22"/>
              </w:rPr>
            </w:pPr>
            <w:r>
              <w:rPr>
                <w:rFonts w:hint="eastAsia" w:ascii="仿宋" w:hAnsi="仿宋" w:eastAsia="仿宋" w:cs="宋体"/>
                <w:kern w:val="0"/>
                <w:sz w:val="22"/>
                <w:szCs w:val="22"/>
              </w:rPr>
              <w:t>符合教学实践</w:t>
            </w:r>
            <w:r>
              <w:rPr>
                <w:rFonts w:ascii="仿宋" w:hAnsi="仿宋" w:eastAsia="仿宋" w:cs="宋体"/>
                <w:kern w:val="0"/>
                <w:sz w:val="22"/>
                <w:szCs w:val="22"/>
              </w:rPr>
              <w:t>2</w:t>
            </w:r>
          </w:p>
        </w:tc>
      </w:tr>
      <w:tr w14:paraId="1C107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67E78788">
            <w:pPr>
              <w:widowControl/>
              <w:jc w:val="center"/>
              <w:rPr>
                <w:rFonts w:ascii="仿宋" w:hAnsi="仿宋" w:eastAsia="仿宋" w:cs="宋体"/>
                <w:kern w:val="0"/>
                <w:sz w:val="22"/>
                <w:szCs w:val="22"/>
              </w:rPr>
            </w:pPr>
            <w:r>
              <w:rPr>
                <w:rFonts w:hint="eastAsia" w:ascii="仿宋" w:hAnsi="仿宋" w:eastAsia="仿宋" w:cs="宋体"/>
                <w:kern w:val="0"/>
                <w:sz w:val="22"/>
                <w:szCs w:val="22"/>
              </w:rPr>
              <w:t>3</w:t>
            </w:r>
          </w:p>
        </w:tc>
        <w:tc>
          <w:tcPr>
            <w:tcW w:w="4819" w:type="dxa"/>
            <w:shd w:val="clear" w:color="auto" w:fill="auto"/>
            <w:vAlign w:val="center"/>
          </w:tcPr>
          <w:p w14:paraId="6452818A">
            <w:pPr>
              <w:widowControl/>
              <w:jc w:val="center"/>
              <w:rPr>
                <w:rFonts w:ascii="仿宋" w:hAnsi="仿宋" w:eastAsia="仿宋" w:cs="宋体"/>
                <w:kern w:val="0"/>
                <w:sz w:val="22"/>
                <w:szCs w:val="22"/>
              </w:rPr>
            </w:pPr>
          </w:p>
        </w:tc>
        <w:tc>
          <w:tcPr>
            <w:tcW w:w="2835" w:type="dxa"/>
            <w:shd w:val="clear" w:color="auto" w:fill="auto"/>
            <w:vAlign w:val="center"/>
          </w:tcPr>
          <w:p w14:paraId="069C65F7">
            <w:pPr>
              <w:widowControl/>
              <w:jc w:val="center"/>
              <w:rPr>
                <w:rFonts w:ascii="仿宋" w:hAnsi="仿宋" w:eastAsia="仿宋" w:cs="宋体"/>
                <w:kern w:val="0"/>
                <w:sz w:val="22"/>
                <w:szCs w:val="22"/>
              </w:rPr>
            </w:pPr>
          </w:p>
        </w:tc>
        <w:tc>
          <w:tcPr>
            <w:tcW w:w="1815" w:type="dxa"/>
            <w:shd w:val="clear" w:color="auto" w:fill="auto"/>
            <w:noWrap/>
            <w:vAlign w:val="center"/>
          </w:tcPr>
          <w:p w14:paraId="6976773B">
            <w:pPr>
              <w:widowControl/>
              <w:jc w:val="center"/>
              <w:rPr>
                <w:rFonts w:ascii="仿宋" w:hAnsi="仿宋" w:eastAsia="仿宋" w:cs="宋体"/>
                <w:kern w:val="0"/>
                <w:sz w:val="22"/>
                <w:szCs w:val="22"/>
              </w:rPr>
            </w:pPr>
          </w:p>
        </w:tc>
      </w:tr>
      <w:tr w14:paraId="40132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73995C6B">
            <w:pPr>
              <w:widowControl/>
              <w:jc w:val="center"/>
              <w:rPr>
                <w:rFonts w:ascii="仿宋" w:hAnsi="仿宋" w:eastAsia="仿宋" w:cs="宋体"/>
                <w:kern w:val="0"/>
                <w:sz w:val="22"/>
                <w:szCs w:val="22"/>
              </w:rPr>
            </w:pPr>
            <w:r>
              <w:rPr>
                <w:rFonts w:ascii="仿宋" w:hAnsi="仿宋" w:eastAsia="仿宋" w:cs="宋体"/>
                <w:kern w:val="0"/>
                <w:sz w:val="22"/>
                <w:szCs w:val="22"/>
              </w:rPr>
              <w:t>4</w:t>
            </w:r>
          </w:p>
        </w:tc>
        <w:tc>
          <w:tcPr>
            <w:tcW w:w="4819" w:type="dxa"/>
            <w:shd w:val="clear" w:color="auto" w:fill="auto"/>
            <w:vAlign w:val="center"/>
          </w:tcPr>
          <w:p w14:paraId="4F85300E">
            <w:pPr>
              <w:widowControl/>
              <w:jc w:val="center"/>
              <w:rPr>
                <w:rFonts w:ascii="仿宋" w:hAnsi="仿宋" w:eastAsia="仿宋" w:cs="宋体"/>
                <w:kern w:val="0"/>
                <w:sz w:val="22"/>
                <w:szCs w:val="22"/>
              </w:rPr>
            </w:pPr>
          </w:p>
        </w:tc>
        <w:tc>
          <w:tcPr>
            <w:tcW w:w="2835" w:type="dxa"/>
            <w:shd w:val="clear" w:color="auto" w:fill="auto"/>
            <w:vAlign w:val="center"/>
          </w:tcPr>
          <w:p w14:paraId="0EC44133">
            <w:pPr>
              <w:widowControl/>
              <w:jc w:val="center"/>
              <w:rPr>
                <w:rFonts w:ascii="仿宋" w:hAnsi="仿宋" w:eastAsia="仿宋" w:cs="宋体"/>
                <w:kern w:val="0"/>
                <w:sz w:val="22"/>
                <w:szCs w:val="22"/>
              </w:rPr>
            </w:pPr>
          </w:p>
        </w:tc>
        <w:tc>
          <w:tcPr>
            <w:tcW w:w="1815" w:type="dxa"/>
            <w:shd w:val="clear" w:color="auto" w:fill="auto"/>
            <w:noWrap/>
            <w:vAlign w:val="center"/>
          </w:tcPr>
          <w:p w14:paraId="0514D56C">
            <w:pPr>
              <w:widowControl/>
              <w:jc w:val="center"/>
              <w:rPr>
                <w:rFonts w:ascii="仿宋" w:hAnsi="仿宋" w:eastAsia="仿宋" w:cs="宋体"/>
                <w:kern w:val="0"/>
                <w:sz w:val="22"/>
                <w:szCs w:val="22"/>
              </w:rPr>
            </w:pPr>
          </w:p>
        </w:tc>
      </w:tr>
      <w:tr w14:paraId="27DF1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8" w:type="dxa"/>
            <w:shd w:val="clear" w:color="auto" w:fill="auto"/>
            <w:vAlign w:val="center"/>
          </w:tcPr>
          <w:p w14:paraId="4EFD36FD">
            <w:pPr>
              <w:widowControl/>
              <w:jc w:val="center"/>
              <w:rPr>
                <w:rFonts w:ascii="仿宋" w:hAnsi="仿宋" w:eastAsia="仿宋" w:cs="宋体"/>
                <w:kern w:val="0"/>
                <w:sz w:val="22"/>
                <w:szCs w:val="22"/>
              </w:rPr>
            </w:pPr>
            <w:r>
              <w:rPr>
                <w:rFonts w:hint="eastAsia" w:ascii="仿宋" w:hAnsi="仿宋" w:eastAsia="仿宋" w:cs="宋体"/>
                <w:kern w:val="0"/>
                <w:sz w:val="22"/>
                <w:szCs w:val="22"/>
              </w:rPr>
              <w:t>5</w:t>
            </w:r>
          </w:p>
        </w:tc>
        <w:tc>
          <w:tcPr>
            <w:tcW w:w="4819" w:type="dxa"/>
            <w:shd w:val="clear" w:color="auto" w:fill="auto"/>
            <w:vAlign w:val="center"/>
          </w:tcPr>
          <w:p w14:paraId="2DB4FE8A">
            <w:pPr>
              <w:widowControl/>
              <w:jc w:val="center"/>
              <w:rPr>
                <w:rFonts w:ascii="仿宋" w:hAnsi="仿宋" w:eastAsia="仿宋" w:cs="宋体"/>
                <w:kern w:val="0"/>
                <w:sz w:val="22"/>
                <w:szCs w:val="22"/>
              </w:rPr>
            </w:pPr>
          </w:p>
        </w:tc>
        <w:tc>
          <w:tcPr>
            <w:tcW w:w="2835" w:type="dxa"/>
            <w:shd w:val="clear" w:color="auto" w:fill="auto"/>
            <w:vAlign w:val="center"/>
          </w:tcPr>
          <w:p w14:paraId="00F7CE04">
            <w:pPr>
              <w:widowControl/>
              <w:jc w:val="center"/>
              <w:rPr>
                <w:rFonts w:ascii="仿宋" w:hAnsi="仿宋" w:eastAsia="仿宋" w:cs="宋体"/>
                <w:kern w:val="0"/>
                <w:sz w:val="22"/>
                <w:szCs w:val="22"/>
              </w:rPr>
            </w:pPr>
          </w:p>
        </w:tc>
        <w:tc>
          <w:tcPr>
            <w:tcW w:w="1815" w:type="dxa"/>
            <w:shd w:val="clear" w:color="auto" w:fill="auto"/>
            <w:noWrap/>
            <w:vAlign w:val="center"/>
          </w:tcPr>
          <w:p w14:paraId="6E3EB450">
            <w:pPr>
              <w:widowControl/>
              <w:jc w:val="center"/>
              <w:rPr>
                <w:rFonts w:ascii="仿宋" w:hAnsi="仿宋" w:eastAsia="仿宋" w:cs="宋体"/>
                <w:kern w:val="0"/>
                <w:sz w:val="22"/>
                <w:szCs w:val="22"/>
              </w:rPr>
            </w:pPr>
          </w:p>
        </w:tc>
      </w:tr>
    </w:tbl>
    <w:p w14:paraId="745C8AF8">
      <w:pPr>
        <w:jc w:val="center"/>
        <w:rPr>
          <w:rFonts w:ascii="仿宋" w:hAnsi="仿宋" w:eastAsia="仿宋"/>
        </w:rPr>
      </w:pPr>
    </w:p>
    <w:p w14:paraId="3973F0B7">
      <w:pPr>
        <w:jc w:val="center"/>
        <w:rPr>
          <w:rFonts w:ascii="仿宋" w:hAnsi="仿宋" w:eastAsia="仿宋"/>
        </w:rPr>
      </w:pPr>
    </w:p>
    <w:p w14:paraId="06705BBA">
      <w:pPr>
        <w:jc w:val="center"/>
        <w:rPr>
          <w:rFonts w:ascii="仿宋" w:hAnsi="仿宋" w:eastAsia="仿宋"/>
        </w:rPr>
      </w:pPr>
    </w:p>
    <w:p w14:paraId="10C00436">
      <w:pPr>
        <w:jc w:val="center"/>
        <w:rPr>
          <w:rFonts w:ascii="仿宋" w:hAnsi="仿宋" w:eastAsia="仿宋"/>
        </w:rPr>
      </w:pPr>
    </w:p>
    <w:p w14:paraId="197AFB7E">
      <w:pPr>
        <w:jc w:val="center"/>
        <w:rPr>
          <w:rFonts w:ascii="仿宋" w:hAnsi="仿宋" w:eastAsia="仿宋"/>
        </w:rPr>
      </w:pPr>
    </w:p>
    <w:p w14:paraId="0AF74FFD">
      <w:pPr>
        <w:jc w:val="center"/>
        <w:rPr>
          <w:rFonts w:ascii="仿宋" w:hAnsi="仿宋" w:eastAsia="仿宋"/>
        </w:rPr>
      </w:pPr>
    </w:p>
    <w:p w14:paraId="1357C6E1">
      <w:pPr>
        <w:jc w:val="center"/>
        <w:rPr>
          <w:rFonts w:ascii="仿宋" w:hAnsi="仿宋" w:eastAsia="仿宋"/>
        </w:rPr>
      </w:pPr>
    </w:p>
    <w:p w14:paraId="139A5DCC">
      <w:pPr>
        <w:jc w:val="center"/>
        <w:rPr>
          <w:rFonts w:ascii="仿宋" w:hAnsi="仿宋" w:eastAsia="仿宋"/>
        </w:rPr>
      </w:pPr>
      <w:r>
        <w:rPr>
          <w:rFonts w:hint="eastAsia" w:ascii="仿宋" w:hAnsi="仿宋" w:eastAsia="仿宋"/>
        </w:rPr>
        <w:t>第</w:t>
      </w:r>
      <w:r>
        <w:rPr>
          <w:rFonts w:ascii="仿宋" w:hAnsi="仿宋" w:eastAsia="仿宋"/>
        </w:rPr>
        <w:t>4</w:t>
      </w:r>
      <w:r>
        <w:rPr>
          <w:rFonts w:hint="eastAsia" w:ascii="仿宋" w:hAnsi="仿宋" w:eastAsia="仿宋"/>
        </w:rPr>
        <w:t>页</w:t>
      </w:r>
    </w:p>
    <w:p w14:paraId="41BF8288">
      <w:pPr>
        <w:jc w:val="center"/>
        <w:rPr>
          <w:rFonts w:ascii="仿宋" w:hAnsi="仿宋" w:eastAsia="仿宋"/>
        </w:rPr>
      </w:pPr>
    </w:p>
    <w:p w14:paraId="52A443EF">
      <w:pP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
        <w:gridCol w:w="1172"/>
        <w:gridCol w:w="1027"/>
        <w:gridCol w:w="1945"/>
        <w:gridCol w:w="622"/>
        <w:gridCol w:w="493"/>
        <w:gridCol w:w="423"/>
        <w:gridCol w:w="1634"/>
        <w:gridCol w:w="691"/>
        <w:gridCol w:w="1318"/>
      </w:tblGrid>
      <w:tr w14:paraId="0BB9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88" w:type="dxa"/>
            <w:gridSpan w:val="10"/>
            <w:shd w:val="clear" w:color="auto" w:fill="auto"/>
            <w:noWrap/>
            <w:vAlign w:val="center"/>
          </w:tcPr>
          <w:p w14:paraId="5032CC23">
            <w:pPr>
              <w:widowControl/>
              <w:jc w:val="center"/>
              <w:rPr>
                <w:rFonts w:ascii="仿宋" w:hAnsi="仿宋" w:eastAsia="仿宋" w:cs="宋体"/>
                <w:kern w:val="0"/>
                <w:sz w:val="22"/>
                <w:szCs w:val="22"/>
              </w:rPr>
            </w:pPr>
            <w:r>
              <w:rPr>
                <w:rFonts w:hint="eastAsia" w:ascii="仿宋" w:hAnsi="仿宋" w:eastAsia="仿宋" w:cs="宋体"/>
                <w:kern w:val="0"/>
                <w:sz w:val="22"/>
                <w:szCs w:val="22"/>
              </w:rPr>
              <w:t>科 研 工 作 情 况</w:t>
            </w:r>
          </w:p>
        </w:tc>
      </w:tr>
      <w:tr w14:paraId="57B17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1B9FC8BF">
            <w:pPr>
              <w:widowControl/>
              <w:jc w:val="center"/>
              <w:rPr>
                <w:rFonts w:ascii="仿宋" w:hAnsi="仿宋" w:eastAsia="仿宋" w:cs="宋体"/>
                <w:kern w:val="0"/>
                <w:sz w:val="22"/>
                <w:szCs w:val="22"/>
              </w:rPr>
            </w:pPr>
            <w:r>
              <w:rPr>
                <w:rFonts w:hint="eastAsia" w:ascii="仿宋" w:hAnsi="仿宋" w:eastAsia="仿宋" w:cs="宋体"/>
                <w:kern w:val="0"/>
                <w:sz w:val="22"/>
                <w:szCs w:val="22"/>
              </w:rPr>
              <w:t>序号</w:t>
            </w:r>
          </w:p>
        </w:tc>
        <w:tc>
          <w:tcPr>
            <w:tcW w:w="1172" w:type="dxa"/>
            <w:shd w:val="clear" w:color="auto" w:fill="auto"/>
            <w:vAlign w:val="center"/>
          </w:tcPr>
          <w:p w14:paraId="089B8B30">
            <w:pPr>
              <w:widowControl/>
              <w:jc w:val="center"/>
              <w:rPr>
                <w:rFonts w:ascii="仿宋" w:hAnsi="仿宋" w:eastAsia="仿宋" w:cs="宋体"/>
                <w:kern w:val="0"/>
                <w:sz w:val="22"/>
                <w:szCs w:val="22"/>
              </w:rPr>
            </w:pPr>
            <w:r>
              <w:rPr>
                <w:rFonts w:hint="eastAsia" w:ascii="仿宋" w:hAnsi="仿宋" w:eastAsia="仿宋" w:cs="宋体"/>
                <w:kern w:val="0"/>
                <w:sz w:val="22"/>
                <w:szCs w:val="22"/>
              </w:rPr>
              <w:t>项目</w:t>
            </w:r>
            <w:r>
              <w:rPr>
                <w:rFonts w:hint="eastAsia" w:ascii="仿宋" w:hAnsi="仿宋" w:eastAsia="仿宋" w:cs="宋体"/>
                <w:kern w:val="0"/>
                <w:sz w:val="22"/>
                <w:szCs w:val="22"/>
              </w:rPr>
              <w:br w:type="textWrapping"/>
            </w:r>
            <w:r>
              <w:rPr>
                <w:rFonts w:hint="eastAsia" w:ascii="仿宋" w:hAnsi="仿宋" w:eastAsia="仿宋" w:cs="宋体"/>
                <w:kern w:val="0"/>
                <w:sz w:val="22"/>
                <w:szCs w:val="22"/>
              </w:rPr>
              <w:t>来源</w:t>
            </w:r>
          </w:p>
        </w:tc>
        <w:tc>
          <w:tcPr>
            <w:tcW w:w="1027" w:type="dxa"/>
            <w:shd w:val="clear" w:color="auto" w:fill="auto"/>
            <w:vAlign w:val="center"/>
          </w:tcPr>
          <w:p w14:paraId="093B7ABB">
            <w:pPr>
              <w:widowControl/>
              <w:jc w:val="center"/>
              <w:rPr>
                <w:rFonts w:ascii="仿宋" w:hAnsi="仿宋" w:eastAsia="仿宋" w:cs="宋体"/>
                <w:kern w:val="0"/>
                <w:sz w:val="22"/>
                <w:szCs w:val="22"/>
              </w:rPr>
            </w:pPr>
            <w:r>
              <w:rPr>
                <w:rFonts w:hint="eastAsia" w:ascii="仿宋" w:hAnsi="仿宋" w:eastAsia="仿宋" w:cs="宋体"/>
                <w:kern w:val="0"/>
                <w:sz w:val="22"/>
                <w:szCs w:val="22"/>
              </w:rPr>
              <w:t>项目</w:t>
            </w:r>
          </w:p>
          <w:p w14:paraId="4C74AA48">
            <w:pPr>
              <w:widowControl/>
              <w:jc w:val="center"/>
              <w:rPr>
                <w:rFonts w:ascii="仿宋" w:hAnsi="仿宋" w:eastAsia="仿宋" w:cs="宋体"/>
                <w:kern w:val="0"/>
                <w:sz w:val="22"/>
                <w:szCs w:val="22"/>
              </w:rPr>
            </w:pPr>
            <w:r>
              <w:rPr>
                <w:rFonts w:hint="eastAsia" w:ascii="仿宋" w:hAnsi="仿宋" w:eastAsia="仿宋" w:cs="宋体"/>
                <w:kern w:val="0"/>
                <w:sz w:val="22"/>
                <w:szCs w:val="22"/>
              </w:rPr>
              <w:t>类别</w:t>
            </w:r>
          </w:p>
          <w:p w14:paraId="0C60AA24">
            <w:pPr>
              <w:widowControl/>
              <w:jc w:val="center"/>
              <w:rPr>
                <w:rFonts w:ascii="仿宋" w:hAnsi="仿宋" w:eastAsia="仿宋" w:cs="宋体"/>
                <w:kern w:val="0"/>
                <w:sz w:val="15"/>
                <w:szCs w:val="15"/>
              </w:rPr>
            </w:pPr>
          </w:p>
        </w:tc>
        <w:tc>
          <w:tcPr>
            <w:tcW w:w="2567" w:type="dxa"/>
            <w:gridSpan w:val="2"/>
            <w:shd w:val="clear" w:color="auto" w:fill="auto"/>
            <w:vAlign w:val="center"/>
          </w:tcPr>
          <w:p w14:paraId="63A740E9">
            <w:pPr>
              <w:jc w:val="center"/>
              <w:rPr>
                <w:rFonts w:ascii="仿宋" w:hAnsi="仿宋" w:eastAsia="仿宋" w:cs="宋体"/>
                <w:kern w:val="0"/>
                <w:sz w:val="22"/>
                <w:szCs w:val="22"/>
              </w:rPr>
            </w:pPr>
            <w:r>
              <w:rPr>
                <w:rFonts w:hint="eastAsia" w:ascii="仿宋" w:hAnsi="仿宋" w:eastAsia="仿宋" w:cs="宋体"/>
                <w:kern w:val="0"/>
                <w:sz w:val="22"/>
                <w:szCs w:val="22"/>
              </w:rPr>
              <w:t>项目名称</w:t>
            </w:r>
          </w:p>
        </w:tc>
        <w:tc>
          <w:tcPr>
            <w:tcW w:w="916" w:type="dxa"/>
            <w:gridSpan w:val="2"/>
            <w:shd w:val="clear" w:color="auto" w:fill="auto"/>
            <w:vAlign w:val="center"/>
          </w:tcPr>
          <w:p w14:paraId="7EE82076">
            <w:pPr>
              <w:widowControl/>
              <w:jc w:val="center"/>
              <w:rPr>
                <w:rFonts w:ascii="仿宋" w:hAnsi="仿宋" w:eastAsia="仿宋" w:cs="宋体"/>
                <w:kern w:val="0"/>
                <w:sz w:val="22"/>
                <w:szCs w:val="22"/>
              </w:rPr>
            </w:pPr>
            <w:r>
              <w:rPr>
                <w:rFonts w:hint="eastAsia" w:ascii="仿宋" w:hAnsi="仿宋" w:eastAsia="仿宋" w:cs="宋体"/>
                <w:kern w:val="0"/>
                <w:sz w:val="22"/>
                <w:szCs w:val="22"/>
              </w:rPr>
              <w:t>经费</w:t>
            </w:r>
            <w:r>
              <w:rPr>
                <w:rFonts w:hint="eastAsia" w:ascii="仿宋" w:hAnsi="仿宋" w:eastAsia="仿宋" w:cs="宋体"/>
                <w:kern w:val="0"/>
                <w:sz w:val="22"/>
                <w:szCs w:val="22"/>
              </w:rPr>
              <w:br w:type="textWrapping"/>
            </w:r>
            <w:r>
              <w:rPr>
                <w:rFonts w:hint="eastAsia" w:ascii="仿宋" w:hAnsi="仿宋" w:eastAsia="仿宋" w:cs="宋体"/>
                <w:kern w:val="0"/>
                <w:sz w:val="22"/>
                <w:szCs w:val="22"/>
              </w:rPr>
              <w:t>(万元)</w:t>
            </w:r>
          </w:p>
        </w:tc>
        <w:tc>
          <w:tcPr>
            <w:tcW w:w="1634" w:type="dxa"/>
            <w:shd w:val="clear" w:color="auto" w:fill="auto"/>
            <w:vAlign w:val="center"/>
          </w:tcPr>
          <w:p w14:paraId="5484FAF8">
            <w:pPr>
              <w:widowControl/>
              <w:jc w:val="center"/>
              <w:rPr>
                <w:rFonts w:ascii="仿宋" w:hAnsi="仿宋" w:eastAsia="仿宋" w:cs="宋体"/>
                <w:kern w:val="0"/>
                <w:sz w:val="22"/>
                <w:szCs w:val="22"/>
              </w:rPr>
            </w:pPr>
            <w:r>
              <w:rPr>
                <w:rFonts w:hint="eastAsia" w:ascii="仿宋" w:hAnsi="仿宋" w:eastAsia="仿宋" w:cs="宋体"/>
                <w:kern w:val="0"/>
                <w:sz w:val="22"/>
                <w:szCs w:val="22"/>
              </w:rPr>
              <w:t>项目</w:t>
            </w:r>
            <w:r>
              <w:rPr>
                <w:rFonts w:hint="eastAsia" w:ascii="仿宋" w:hAnsi="仿宋" w:eastAsia="仿宋" w:cs="宋体"/>
                <w:kern w:val="0"/>
                <w:sz w:val="22"/>
                <w:szCs w:val="22"/>
              </w:rPr>
              <w:br w:type="textWrapping"/>
            </w:r>
            <w:r>
              <w:rPr>
                <w:rFonts w:hint="eastAsia" w:ascii="仿宋" w:hAnsi="仿宋" w:eastAsia="仿宋" w:cs="宋体"/>
                <w:kern w:val="0"/>
                <w:sz w:val="22"/>
                <w:szCs w:val="22"/>
              </w:rPr>
              <w:t>获批时间</w:t>
            </w:r>
          </w:p>
        </w:tc>
        <w:tc>
          <w:tcPr>
            <w:tcW w:w="2009" w:type="dxa"/>
            <w:gridSpan w:val="2"/>
            <w:shd w:val="clear" w:color="auto" w:fill="auto"/>
            <w:vAlign w:val="center"/>
          </w:tcPr>
          <w:p w14:paraId="09267B2A">
            <w:pPr>
              <w:widowControl/>
              <w:jc w:val="center"/>
              <w:rPr>
                <w:rFonts w:ascii="仿宋" w:hAnsi="仿宋" w:eastAsia="仿宋" w:cs="宋体"/>
                <w:kern w:val="0"/>
                <w:sz w:val="22"/>
                <w:szCs w:val="22"/>
              </w:rPr>
            </w:pPr>
            <w:r>
              <w:rPr>
                <w:rFonts w:hint="eastAsia" w:ascii="仿宋" w:hAnsi="仿宋" w:eastAsia="仿宋" w:cs="宋体"/>
                <w:kern w:val="0"/>
                <w:sz w:val="22"/>
                <w:szCs w:val="22"/>
              </w:rPr>
              <w:t>本人承担任务(排名)、完成任务情况、鉴定部门</w:t>
            </w:r>
          </w:p>
        </w:tc>
      </w:tr>
      <w:tr w14:paraId="6D975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6647980A">
            <w:pPr>
              <w:widowControl/>
              <w:jc w:val="center"/>
              <w:rPr>
                <w:rFonts w:ascii="仿宋" w:hAnsi="仿宋" w:eastAsia="仿宋" w:cs="宋体"/>
                <w:kern w:val="0"/>
                <w:sz w:val="22"/>
                <w:szCs w:val="22"/>
              </w:rPr>
            </w:pPr>
            <w:r>
              <w:rPr>
                <w:rFonts w:hint="eastAsia" w:ascii="仿宋" w:hAnsi="仿宋" w:eastAsia="仿宋" w:cs="宋体"/>
                <w:kern w:val="0"/>
                <w:sz w:val="22"/>
                <w:szCs w:val="22"/>
              </w:rPr>
              <w:t>1</w:t>
            </w:r>
          </w:p>
        </w:tc>
        <w:tc>
          <w:tcPr>
            <w:tcW w:w="1172" w:type="dxa"/>
            <w:shd w:val="clear" w:color="auto" w:fill="auto"/>
            <w:vAlign w:val="center"/>
          </w:tcPr>
          <w:p w14:paraId="12138D8B">
            <w:pPr>
              <w:widowControl/>
              <w:jc w:val="center"/>
              <w:rPr>
                <w:rFonts w:ascii="仿宋" w:hAnsi="仿宋" w:eastAsia="仿宋" w:cs="宋体"/>
                <w:kern w:val="0"/>
                <w:sz w:val="22"/>
                <w:szCs w:val="22"/>
              </w:rPr>
            </w:pPr>
            <w:r>
              <w:rPr>
                <w:rFonts w:hint="eastAsia" w:ascii="仿宋" w:hAnsi="仿宋" w:eastAsia="仿宋" w:cs="宋体"/>
                <w:kern w:val="0"/>
                <w:sz w:val="22"/>
                <w:szCs w:val="22"/>
              </w:rPr>
              <w:t>教育厅</w:t>
            </w:r>
          </w:p>
        </w:tc>
        <w:tc>
          <w:tcPr>
            <w:tcW w:w="1027" w:type="dxa"/>
            <w:shd w:val="clear" w:color="auto" w:fill="auto"/>
            <w:vAlign w:val="center"/>
          </w:tcPr>
          <w:p w14:paraId="4A8B535F">
            <w:pPr>
              <w:widowControl/>
              <w:jc w:val="center"/>
              <w:rPr>
                <w:rFonts w:ascii="仿宋" w:hAnsi="仿宋" w:eastAsia="仿宋" w:cs="宋体"/>
                <w:kern w:val="0"/>
                <w:sz w:val="22"/>
                <w:szCs w:val="22"/>
              </w:rPr>
            </w:pPr>
            <w:r>
              <w:rPr>
                <w:rFonts w:hint="eastAsia" w:ascii="仿宋" w:hAnsi="仿宋" w:eastAsia="仿宋" w:cs="宋体"/>
                <w:kern w:val="0"/>
                <w:sz w:val="22"/>
                <w:szCs w:val="22"/>
              </w:rPr>
              <w:t>教改</w:t>
            </w:r>
          </w:p>
        </w:tc>
        <w:tc>
          <w:tcPr>
            <w:tcW w:w="2567" w:type="dxa"/>
            <w:gridSpan w:val="2"/>
            <w:shd w:val="clear" w:color="auto" w:fill="auto"/>
            <w:vAlign w:val="center"/>
          </w:tcPr>
          <w:p w14:paraId="04400DD0">
            <w:pPr>
              <w:widowControl/>
              <w:jc w:val="center"/>
              <w:rPr>
                <w:rFonts w:ascii="仿宋" w:hAnsi="仿宋" w:eastAsia="仿宋" w:cs="宋体"/>
                <w:kern w:val="0"/>
                <w:sz w:val="22"/>
                <w:szCs w:val="22"/>
              </w:rPr>
            </w:pPr>
            <w:r>
              <w:rPr>
                <w:rFonts w:hint="eastAsia" w:ascii="仿宋" w:hAnsi="仿宋" w:eastAsia="仿宋" w:cs="宋体"/>
                <w:kern w:val="0"/>
                <w:sz w:val="22"/>
                <w:szCs w:val="22"/>
              </w:rPr>
              <w:t>省级一流本课程（线下）（小学班队原理与班主任工作）</w:t>
            </w:r>
          </w:p>
        </w:tc>
        <w:tc>
          <w:tcPr>
            <w:tcW w:w="916" w:type="dxa"/>
            <w:gridSpan w:val="2"/>
            <w:shd w:val="clear" w:color="auto" w:fill="auto"/>
            <w:vAlign w:val="center"/>
          </w:tcPr>
          <w:p w14:paraId="69B8DB4B">
            <w:pPr>
              <w:widowControl/>
              <w:jc w:val="center"/>
              <w:rPr>
                <w:rFonts w:ascii="仿宋" w:hAnsi="仿宋" w:eastAsia="仿宋" w:cs="宋体"/>
                <w:kern w:val="0"/>
                <w:sz w:val="22"/>
                <w:szCs w:val="22"/>
              </w:rPr>
            </w:pPr>
            <w:r>
              <w:rPr>
                <w:rFonts w:hint="eastAsia" w:ascii="仿宋" w:hAnsi="仿宋" w:eastAsia="仿宋" w:cs="宋体"/>
                <w:kern w:val="0"/>
                <w:sz w:val="22"/>
                <w:szCs w:val="22"/>
              </w:rPr>
              <w:t>0</w:t>
            </w:r>
          </w:p>
        </w:tc>
        <w:tc>
          <w:tcPr>
            <w:tcW w:w="1634" w:type="dxa"/>
            <w:shd w:val="clear" w:color="auto" w:fill="auto"/>
            <w:vAlign w:val="center"/>
          </w:tcPr>
          <w:p w14:paraId="7B0AB941">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020.8</w:t>
            </w:r>
          </w:p>
        </w:tc>
        <w:tc>
          <w:tcPr>
            <w:tcW w:w="2009" w:type="dxa"/>
            <w:gridSpan w:val="2"/>
            <w:shd w:val="clear" w:color="auto" w:fill="auto"/>
            <w:vAlign w:val="center"/>
          </w:tcPr>
          <w:p w14:paraId="2BE4D4DE">
            <w:pPr>
              <w:widowControl/>
              <w:jc w:val="center"/>
              <w:rPr>
                <w:rFonts w:ascii="仿宋" w:hAnsi="仿宋" w:eastAsia="仿宋" w:cs="宋体"/>
                <w:kern w:val="0"/>
                <w:sz w:val="22"/>
                <w:szCs w:val="22"/>
              </w:rPr>
            </w:pPr>
            <w:r>
              <w:rPr>
                <w:rFonts w:hint="eastAsia" w:ascii="仿宋" w:hAnsi="仿宋" w:eastAsia="仿宋" w:cs="宋体"/>
                <w:kern w:val="0"/>
                <w:sz w:val="22"/>
                <w:szCs w:val="22"/>
              </w:rPr>
              <w:t>主持，在研</w:t>
            </w:r>
          </w:p>
        </w:tc>
      </w:tr>
      <w:tr w14:paraId="08AAF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1E37381A">
            <w:pPr>
              <w:widowControl/>
              <w:jc w:val="center"/>
              <w:rPr>
                <w:rFonts w:ascii="仿宋" w:hAnsi="仿宋" w:eastAsia="仿宋" w:cs="宋体"/>
                <w:kern w:val="0"/>
                <w:sz w:val="22"/>
                <w:szCs w:val="22"/>
              </w:rPr>
            </w:pPr>
            <w:r>
              <w:rPr>
                <w:rFonts w:hint="eastAsia" w:ascii="仿宋" w:hAnsi="仿宋" w:eastAsia="仿宋" w:cs="宋体"/>
                <w:kern w:val="0"/>
                <w:sz w:val="22"/>
                <w:szCs w:val="22"/>
              </w:rPr>
              <w:t>2</w:t>
            </w:r>
          </w:p>
        </w:tc>
        <w:tc>
          <w:tcPr>
            <w:tcW w:w="1172" w:type="dxa"/>
            <w:shd w:val="clear" w:color="auto" w:fill="auto"/>
            <w:vAlign w:val="center"/>
          </w:tcPr>
          <w:p w14:paraId="4374D43B">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教育厅</w:t>
            </w:r>
          </w:p>
          <w:p w14:paraId="67CE7446">
            <w:pPr>
              <w:widowControl/>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1027" w:type="dxa"/>
            <w:shd w:val="clear" w:color="auto" w:fill="auto"/>
            <w:vAlign w:val="center"/>
          </w:tcPr>
          <w:p w14:paraId="1585EF38">
            <w:pPr>
              <w:widowControl/>
              <w:jc w:val="center"/>
              <w:rPr>
                <w:rFonts w:ascii="仿宋" w:hAnsi="仿宋" w:eastAsia="仿宋" w:cs="宋体"/>
                <w:kern w:val="0"/>
                <w:sz w:val="22"/>
                <w:szCs w:val="22"/>
              </w:rPr>
            </w:pPr>
            <w:r>
              <w:rPr>
                <w:rFonts w:hint="eastAsia" w:ascii="仿宋" w:hAnsi="仿宋" w:eastAsia="仿宋" w:cs="宋体"/>
                <w:kern w:val="0"/>
                <w:sz w:val="22"/>
                <w:szCs w:val="22"/>
              </w:rPr>
              <w:t>教育科学规划项目</w:t>
            </w:r>
          </w:p>
        </w:tc>
        <w:tc>
          <w:tcPr>
            <w:tcW w:w="2567" w:type="dxa"/>
            <w:gridSpan w:val="2"/>
            <w:shd w:val="clear" w:color="auto" w:fill="auto"/>
            <w:vAlign w:val="center"/>
          </w:tcPr>
          <w:p w14:paraId="0021A768">
            <w:pPr>
              <w:widowControl/>
              <w:jc w:val="center"/>
              <w:rPr>
                <w:rFonts w:ascii="仿宋" w:hAnsi="仿宋" w:eastAsia="仿宋" w:cs="宋体"/>
                <w:kern w:val="0"/>
                <w:sz w:val="22"/>
                <w:szCs w:val="22"/>
              </w:rPr>
            </w:pPr>
            <w:r>
              <w:rPr>
                <w:rFonts w:hint="eastAsia" w:ascii="仿宋" w:hAnsi="仿宋" w:eastAsia="仿宋" w:cs="宋体"/>
                <w:kern w:val="0"/>
                <w:sz w:val="22"/>
                <w:szCs w:val="22"/>
              </w:rPr>
              <w:t>闽台高等职业教育合作办学新模式研究</w:t>
            </w:r>
          </w:p>
        </w:tc>
        <w:tc>
          <w:tcPr>
            <w:tcW w:w="916" w:type="dxa"/>
            <w:gridSpan w:val="2"/>
            <w:shd w:val="clear" w:color="auto" w:fill="auto"/>
            <w:vAlign w:val="center"/>
          </w:tcPr>
          <w:p w14:paraId="7A70E193">
            <w:pPr>
              <w:widowControl/>
              <w:jc w:val="center"/>
              <w:rPr>
                <w:rFonts w:ascii="仿宋" w:hAnsi="仿宋" w:eastAsia="仿宋" w:cs="宋体"/>
                <w:kern w:val="0"/>
                <w:sz w:val="22"/>
                <w:szCs w:val="22"/>
              </w:rPr>
            </w:pPr>
            <w:r>
              <w:rPr>
                <w:rFonts w:hint="eastAsia" w:ascii="仿宋" w:hAnsi="仿宋" w:eastAsia="仿宋" w:cs="宋体"/>
                <w:kern w:val="0"/>
                <w:sz w:val="22"/>
                <w:szCs w:val="22"/>
              </w:rPr>
              <w:t>0</w:t>
            </w:r>
            <w:r>
              <w:rPr>
                <w:rFonts w:ascii="仿宋" w:hAnsi="仿宋" w:eastAsia="仿宋" w:cs="宋体"/>
                <w:kern w:val="0"/>
                <w:sz w:val="22"/>
                <w:szCs w:val="22"/>
              </w:rPr>
              <w:t>.5</w:t>
            </w:r>
          </w:p>
        </w:tc>
        <w:tc>
          <w:tcPr>
            <w:tcW w:w="1634" w:type="dxa"/>
            <w:shd w:val="clear" w:color="auto" w:fill="auto"/>
            <w:vAlign w:val="center"/>
          </w:tcPr>
          <w:p w14:paraId="04F542D1">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015.12</w:t>
            </w:r>
          </w:p>
        </w:tc>
        <w:tc>
          <w:tcPr>
            <w:tcW w:w="2009" w:type="dxa"/>
            <w:gridSpan w:val="2"/>
            <w:shd w:val="clear" w:color="auto" w:fill="auto"/>
            <w:noWrap/>
            <w:vAlign w:val="center"/>
          </w:tcPr>
          <w:p w14:paraId="28515705">
            <w:pPr>
              <w:widowControl/>
              <w:jc w:val="center"/>
              <w:rPr>
                <w:rFonts w:ascii="仿宋" w:hAnsi="仿宋" w:eastAsia="仿宋" w:cs="宋体"/>
                <w:kern w:val="0"/>
                <w:sz w:val="22"/>
                <w:szCs w:val="22"/>
              </w:rPr>
            </w:pPr>
            <w:r>
              <w:rPr>
                <w:rFonts w:hint="eastAsia" w:ascii="仿宋" w:hAnsi="仿宋" w:eastAsia="仿宋" w:cs="宋体"/>
                <w:kern w:val="0"/>
                <w:sz w:val="22"/>
                <w:szCs w:val="22"/>
              </w:rPr>
              <w:t>主持，在研</w:t>
            </w:r>
          </w:p>
        </w:tc>
      </w:tr>
      <w:tr w14:paraId="5F5D1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3982C1B0">
            <w:pPr>
              <w:widowControl/>
              <w:jc w:val="center"/>
              <w:rPr>
                <w:rFonts w:ascii="仿宋" w:hAnsi="仿宋" w:eastAsia="仿宋" w:cs="宋体"/>
                <w:kern w:val="0"/>
                <w:sz w:val="22"/>
                <w:szCs w:val="22"/>
              </w:rPr>
            </w:pPr>
            <w:r>
              <w:rPr>
                <w:rFonts w:hint="eastAsia" w:ascii="仿宋" w:hAnsi="仿宋" w:eastAsia="仿宋" w:cs="宋体"/>
                <w:kern w:val="0"/>
                <w:sz w:val="22"/>
                <w:szCs w:val="22"/>
              </w:rPr>
              <w:t>3</w:t>
            </w:r>
          </w:p>
        </w:tc>
        <w:tc>
          <w:tcPr>
            <w:tcW w:w="1172" w:type="dxa"/>
            <w:shd w:val="clear" w:color="auto" w:fill="auto"/>
            <w:vAlign w:val="center"/>
          </w:tcPr>
          <w:p w14:paraId="739EECAF">
            <w:pPr>
              <w:widowControl/>
              <w:jc w:val="center"/>
              <w:rPr>
                <w:rFonts w:ascii="仿宋" w:hAnsi="仿宋" w:eastAsia="仿宋" w:cs="宋体"/>
                <w:kern w:val="0"/>
                <w:sz w:val="22"/>
                <w:szCs w:val="22"/>
              </w:rPr>
            </w:pPr>
            <w:r>
              <w:rPr>
                <w:rFonts w:hint="eastAsia" w:ascii="仿宋" w:hAnsi="仿宋" w:eastAsia="仿宋" w:cs="宋体"/>
                <w:kern w:val="0"/>
                <w:sz w:val="22"/>
                <w:szCs w:val="22"/>
              </w:rPr>
              <w:t>福建师范大学</w:t>
            </w:r>
          </w:p>
        </w:tc>
        <w:tc>
          <w:tcPr>
            <w:tcW w:w="1027" w:type="dxa"/>
            <w:shd w:val="clear" w:color="auto" w:fill="auto"/>
            <w:vAlign w:val="center"/>
          </w:tcPr>
          <w:p w14:paraId="0D68CEE9">
            <w:pPr>
              <w:widowControl/>
              <w:jc w:val="center"/>
              <w:rPr>
                <w:rFonts w:ascii="仿宋" w:hAnsi="仿宋" w:eastAsia="仿宋" w:cs="宋体"/>
                <w:kern w:val="0"/>
                <w:sz w:val="22"/>
                <w:szCs w:val="22"/>
              </w:rPr>
            </w:pPr>
            <w:r>
              <w:rPr>
                <w:rFonts w:hint="eastAsia" w:ascii="仿宋" w:hAnsi="仿宋" w:eastAsia="仿宋" w:cs="宋体"/>
                <w:kern w:val="0"/>
                <w:sz w:val="22"/>
                <w:szCs w:val="22"/>
              </w:rPr>
              <w:t>教改</w:t>
            </w:r>
          </w:p>
        </w:tc>
        <w:tc>
          <w:tcPr>
            <w:tcW w:w="2567" w:type="dxa"/>
            <w:gridSpan w:val="2"/>
            <w:shd w:val="clear" w:color="auto" w:fill="auto"/>
            <w:vAlign w:val="center"/>
          </w:tcPr>
          <w:p w14:paraId="73B37833">
            <w:pPr>
              <w:widowControl/>
              <w:jc w:val="center"/>
              <w:rPr>
                <w:rFonts w:ascii="仿宋" w:hAnsi="仿宋" w:eastAsia="仿宋" w:cs="宋体"/>
                <w:kern w:val="0"/>
                <w:sz w:val="22"/>
                <w:szCs w:val="22"/>
              </w:rPr>
            </w:pPr>
            <w:r>
              <w:rPr>
                <w:rFonts w:hint="eastAsia" w:ascii="仿宋" w:hAnsi="仿宋" w:eastAsia="仿宋" w:cs="宋体"/>
                <w:kern w:val="0"/>
                <w:sz w:val="22"/>
                <w:szCs w:val="22"/>
              </w:rPr>
              <w:t>基于“OBE”理念的师范生创新能力培养的教改探索</w:t>
            </w:r>
          </w:p>
        </w:tc>
        <w:tc>
          <w:tcPr>
            <w:tcW w:w="916" w:type="dxa"/>
            <w:gridSpan w:val="2"/>
            <w:shd w:val="clear" w:color="auto" w:fill="auto"/>
            <w:vAlign w:val="center"/>
          </w:tcPr>
          <w:p w14:paraId="6D5C0886">
            <w:pPr>
              <w:widowControl/>
              <w:jc w:val="center"/>
              <w:rPr>
                <w:rFonts w:ascii="仿宋" w:hAnsi="仿宋" w:eastAsia="仿宋" w:cs="宋体"/>
                <w:kern w:val="0"/>
                <w:sz w:val="22"/>
                <w:szCs w:val="22"/>
              </w:rPr>
            </w:pPr>
            <w:r>
              <w:rPr>
                <w:rFonts w:hint="eastAsia" w:ascii="仿宋" w:hAnsi="仿宋" w:eastAsia="仿宋" w:cs="宋体"/>
                <w:kern w:val="0"/>
                <w:sz w:val="22"/>
                <w:szCs w:val="22"/>
              </w:rPr>
              <w:t>1</w:t>
            </w:r>
          </w:p>
        </w:tc>
        <w:tc>
          <w:tcPr>
            <w:tcW w:w="1634" w:type="dxa"/>
            <w:shd w:val="clear" w:color="auto" w:fill="auto"/>
            <w:vAlign w:val="center"/>
          </w:tcPr>
          <w:p w14:paraId="49ABC537">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021.6</w:t>
            </w:r>
          </w:p>
        </w:tc>
        <w:tc>
          <w:tcPr>
            <w:tcW w:w="2009" w:type="dxa"/>
            <w:gridSpan w:val="2"/>
            <w:shd w:val="clear" w:color="auto" w:fill="auto"/>
            <w:noWrap/>
            <w:vAlign w:val="center"/>
          </w:tcPr>
          <w:p w14:paraId="1D499062">
            <w:pPr>
              <w:widowControl/>
              <w:jc w:val="center"/>
              <w:rPr>
                <w:rFonts w:ascii="仿宋" w:hAnsi="仿宋" w:eastAsia="仿宋" w:cs="宋体"/>
                <w:kern w:val="0"/>
                <w:sz w:val="22"/>
                <w:szCs w:val="22"/>
              </w:rPr>
            </w:pPr>
            <w:r>
              <w:rPr>
                <w:rFonts w:hint="eastAsia" w:ascii="仿宋" w:hAnsi="仿宋" w:eastAsia="仿宋" w:cs="宋体"/>
                <w:kern w:val="0"/>
                <w:sz w:val="22"/>
                <w:szCs w:val="22"/>
              </w:rPr>
              <w:t>主持，在研</w:t>
            </w:r>
          </w:p>
        </w:tc>
      </w:tr>
      <w:tr w14:paraId="5FFC5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392A5391">
            <w:pPr>
              <w:widowControl/>
              <w:jc w:val="center"/>
              <w:rPr>
                <w:rFonts w:ascii="仿宋" w:hAnsi="仿宋" w:eastAsia="仿宋" w:cs="宋体"/>
                <w:kern w:val="0"/>
                <w:sz w:val="22"/>
                <w:szCs w:val="22"/>
              </w:rPr>
            </w:pPr>
            <w:r>
              <w:rPr>
                <w:rFonts w:hint="eastAsia" w:ascii="仿宋" w:hAnsi="仿宋" w:eastAsia="仿宋" w:cs="宋体"/>
                <w:kern w:val="0"/>
                <w:sz w:val="22"/>
                <w:szCs w:val="22"/>
              </w:rPr>
              <w:t>4</w:t>
            </w:r>
          </w:p>
        </w:tc>
        <w:tc>
          <w:tcPr>
            <w:tcW w:w="1172" w:type="dxa"/>
            <w:shd w:val="clear" w:color="auto" w:fill="auto"/>
            <w:vAlign w:val="center"/>
          </w:tcPr>
          <w:p w14:paraId="0649E23E">
            <w:pPr>
              <w:widowControl/>
              <w:jc w:val="center"/>
              <w:rPr>
                <w:rFonts w:ascii="仿宋" w:hAnsi="仿宋" w:eastAsia="仿宋" w:cs="宋体"/>
                <w:kern w:val="0"/>
                <w:sz w:val="22"/>
                <w:szCs w:val="22"/>
              </w:rPr>
            </w:pPr>
            <w:r>
              <w:rPr>
                <w:rFonts w:hint="eastAsia" w:ascii="仿宋" w:hAnsi="仿宋" w:eastAsia="仿宋" w:cs="宋体"/>
                <w:kern w:val="0"/>
                <w:sz w:val="22"/>
                <w:szCs w:val="22"/>
              </w:rPr>
              <w:t>福建师范大学</w:t>
            </w:r>
          </w:p>
        </w:tc>
        <w:tc>
          <w:tcPr>
            <w:tcW w:w="1027" w:type="dxa"/>
            <w:shd w:val="clear" w:color="auto" w:fill="auto"/>
            <w:vAlign w:val="center"/>
          </w:tcPr>
          <w:p w14:paraId="360FF135">
            <w:pPr>
              <w:widowControl/>
              <w:jc w:val="center"/>
              <w:rPr>
                <w:rFonts w:ascii="仿宋" w:hAnsi="仿宋" w:eastAsia="仿宋" w:cs="宋体"/>
                <w:kern w:val="0"/>
                <w:sz w:val="22"/>
                <w:szCs w:val="22"/>
              </w:rPr>
            </w:pPr>
            <w:r>
              <w:rPr>
                <w:rFonts w:hint="eastAsia" w:ascii="仿宋" w:hAnsi="仿宋" w:eastAsia="仿宋" w:cs="宋体"/>
                <w:kern w:val="0"/>
                <w:sz w:val="22"/>
                <w:szCs w:val="22"/>
              </w:rPr>
              <w:t>教改</w:t>
            </w:r>
          </w:p>
        </w:tc>
        <w:tc>
          <w:tcPr>
            <w:tcW w:w="2567" w:type="dxa"/>
            <w:gridSpan w:val="2"/>
            <w:shd w:val="clear" w:color="auto" w:fill="auto"/>
            <w:vAlign w:val="center"/>
          </w:tcPr>
          <w:p w14:paraId="6A004141">
            <w:pPr>
              <w:widowControl/>
              <w:jc w:val="center"/>
              <w:rPr>
                <w:rFonts w:ascii="仿宋" w:hAnsi="仿宋" w:eastAsia="仿宋" w:cs="宋体"/>
                <w:kern w:val="0"/>
                <w:sz w:val="22"/>
                <w:szCs w:val="22"/>
              </w:rPr>
            </w:pPr>
            <w:r>
              <w:rPr>
                <w:rFonts w:hint="eastAsia" w:ascii="仿宋" w:hAnsi="仿宋" w:eastAsia="仿宋" w:cs="宋体"/>
                <w:kern w:val="0"/>
                <w:sz w:val="22"/>
                <w:szCs w:val="22"/>
              </w:rPr>
              <w:t>校级“金课”立项建设（线下）（小学班队原理与班主任工作）</w:t>
            </w:r>
          </w:p>
        </w:tc>
        <w:tc>
          <w:tcPr>
            <w:tcW w:w="916" w:type="dxa"/>
            <w:gridSpan w:val="2"/>
            <w:shd w:val="clear" w:color="auto" w:fill="auto"/>
            <w:vAlign w:val="center"/>
          </w:tcPr>
          <w:p w14:paraId="4FF1C381">
            <w:pPr>
              <w:widowControl/>
              <w:jc w:val="center"/>
              <w:rPr>
                <w:rFonts w:ascii="仿宋" w:hAnsi="仿宋" w:eastAsia="仿宋" w:cs="宋体"/>
                <w:kern w:val="0"/>
                <w:sz w:val="22"/>
                <w:szCs w:val="22"/>
              </w:rPr>
            </w:pPr>
            <w:r>
              <w:rPr>
                <w:rFonts w:ascii="仿宋" w:hAnsi="仿宋" w:eastAsia="仿宋" w:cs="宋体"/>
                <w:kern w:val="0"/>
                <w:sz w:val="22"/>
                <w:szCs w:val="22"/>
              </w:rPr>
              <w:t>2</w:t>
            </w:r>
          </w:p>
        </w:tc>
        <w:tc>
          <w:tcPr>
            <w:tcW w:w="1634" w:type="dxa"/>
            <w:shd w:val="clear" w:color="auto" w:fill="auto"/>
            <w:vAlign w:val="center"/>
          </w:tcPr>
          <w:p w14:paraId="0448BDCA">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019.10</w:t>
            </w:r>
          </w:p>
        </w:tc>
        <w:tc>
          <w:tcPr>
            <w:tcW w:w="2009" w:type="dxa"/>
            <w:gridSpan w:val="2"/>
            <w:shd w:val="clear" w:color="auto" w:fill="auto"/>
            <w:noWrap/>
            <w:vAlign w:val="center"/>
          </w:tcPr>
          <w:p w14:paraId="399DD192">
            <w:pPr>
              <w:widowControl/>
              <w:jc w:val="center"/>
              <w:rPr>
                <w:rFonts w:ascii="仿宋" w:hAnsi="仿宋" w:eastAsia="仿宋" w:cs="宋体"/>
                <w:kern w:val="0"/>
                <w:sz w:val="22"/>
                <w:szCs w:val="22"/>
              </w:rPr>
            </w:pPr>
            <w:r>
              <w:rPr>
                <w:rFonts w:hint="eastAsia" w:ascii="仿宋" w:hAnsi="仿宋" w:eastAsia="仿宋" w:cs="宋体"/>
                <w:kern w:val="0"/>
                <w:sz w:val="22"/>
                <w:szCs w:val="22"/>
              </w:rPr>
              <w:t>主持，结题</w:t>
            </w:r>
          </w:p>
          <w:p w14:paraId="75FE9CBC">
            <w:pPr>
              <w:widowControl/>
              <w:jc w:val="center"/>
              <w:rPr>
                <w:rFonts w:ascii="仿宋" w:hAnsi="仿宋" w:eastAsia="仿宋" w:cs="宋体"/>
                <w:kern w:val="0"/>
                <w:sz w:val="22"/>
                <w:szCs w:val="22"/>
              </w:rPr>
            </w:pPr>
            <w:r>
              <w:rPr>
                <w:rFonts w:hint="eastAsia" w:ascii="仿宋" w:hAnsi="仿宋" w:eastAsia="仿宋" w:cs="宋体"/>
                <w:kern w:val="0"/>
                <w:sz w:val="22"/>
                <w:szCs w:val="22"/>
              </w:rPr>
              <w:t>福建师范大学教务处</w:t>
            </w:r>
          </w:p>
        </w:tc>
      </w:tr>
      <w:tr w14:paraId="00AA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16C22058">
            <w:pPr>
              <w:widowControl/>
              <w:jc w:val="center"/>
              <w:rPr>
                <w:rFonts w:ascii="仿宋" w:hAnsi="仿宋" w:eastAsia="仿宋" w:cs="宋体"/>
                <w:kern w:val="0"/>
                <w:sz w:val="22"/>
                <w:szCs w:val="22"/>
              </w:rPr>
            </w:pPr>
            <w:r>
              <w:rPr>
                <w:rFonts w:hint="eastAsia" w:ascii="仿宋" w:hAnsi="仿宋" w:eastAsia="仿宋" w:cs="宋体"/>
                <w:kern w:val="0"/>
                <w:sz w:val="22"/>
                <w:szCs w:val="22"/>
              </w:rPr>
              <w:t>5</w:t>
            </w:r>
          </w:p>
        </w:tc>
        <w:tc>
          <w:tcPr>
            <w:tcW w:w="1172" w:type="dxa"/>
            <w:shd w:val="clear" w:color="auto" w:fill="auto"/>
            <w:vAlign w:val="center"/>
          </w:tcPr>
          <w:p w14:paraId="53B69778">
            <w:pPr>
              <w:widowControl/>
              <w:jc w:val="center"/>
              <w:rPr>
                <w:rFonts w:ascii="仿宋" w:hAnsi="仿宋" w:eastAsia="仿宋" w:cs="宋体"/>
                <w:kern w:val="0"/>
                <w:sz w:val="22"/>
                <w:szCs w:val="22"/>
              </w:rPr>
            </w:pPr>
            <w:r>
              <w:rPr>
                <w:rFonts w:hint="eastAsia" w:ascii="仿宋" w:hAnsi="仿宋" w:eastAsia="仿宋" w:cs="宋体"/>
                <w:kern w:val="0"/>
                <w:sz w:val="22"/>
                <w:szCs w:val="22"/>
              </w:rPr>
              <w:t>全国教育科学规划项目</w:t>
            </w:r>
          </w:p>
        </w:tc>
        <w:tc>
          <w:tcPr>
            <w:tcW w:w="1027" w:type="dxa"/>
            <w:shd w:val="clear" w:color="auto" w:fill="auto"/>
            <w:vAlign w:val="center"/>
          </w:tcPr>
          <w:p w14:paraId="07E5B5B2">
            <w:pPr>
              <w:widowControl/>
              <w:jc w:val="center"/>
              <w:rPr>
                <w:rFonts w:ascii="仿宋" w:hAnsi="仿宋" w:eastAsia="仿宋" w:cs="宋体"/>
                <w:kern w:val="0"/>
                <w:sz w:val="22"/>
                <w:szCs w:val="22"/>
              </w:rPr>
            </w:pPr>
            <w:r>
              <w:rPr>
                <w:rFonts w:hint="eastAsia" w:ascii="仿宋" w:hAnsi="仿宋" w:eastAsia="仿宋" w:cs="宋体"/>
                <w:kern w:val="0"/>
                <w:sz w:val="22"/>
                <w:szCs w:val="22"/>
              </w:rPr>
              <w:t>教育部重点项目</w:t>
            </w:r>
          </w:p>
        </w:tc>
        <w:tc>
          <w:tcPr>
            <w:tcW w:w="2567" w:type="dxa"/>
            <w:gridSpan w:val="2"/>
            <w:shd w:val="clear" w:color="auto" w:fill="auto"/>
            <w:vAlign w:val="center"/>
          </w:tcPr>
          <w:p w14:paraId="0D23697E">
            <w:pPr>
              <w:widowControl/>
              <w:jc w:val="center"/>
              <w:rPr>
                <w:rFonts w:ascii="仿宋" w:hAnsi="仿宋" w:eastAsia="仿宋" w:cs="宋体"/>
                <w:kern w:val="0"/>
                <w:sz w:val="22"/>
                <w:szCs w:val="22"/>
              </w:rPr>
            </w:pPr>
            <w:r>
              <w:rPr>
                <w:rFonts w:hint="eastAsia" w:ascii="仿宋" w:hAnsi="仿宋" w:eastAsia="仿宋" w:cs="宋体"/>
                <w:kern w:val="0"/>
                <w:sz w:val="22"/>
                <w:szCs w:val="22"/>
              </w:rPr>
              <w:t>我国近代测验运动及其当代意义研究</w:t>
            </w:r>
          </w:p>
        </w:tc>
        <w:tc>
          <w:tcPr>
            <w:tcW w:w="916" w:type="dxa"/>
            <w:gridSpan w:val="2"/>
            <w:shd w:val="clear" w:color="auto" w:fill="auto"/>
            <w:vAlign w:val="center"/>
          </w:tcPr>
          <w:p w14:paraId="350E775B">
            <w:pPr>
              <w:widowControl/>
              <w:jc w:val="center"/>
              <w:rPr>
                <w:rFonts w:ascii="仿宋" w:hAnsi="仿宋" w:eastAsia="仿宋" w:cs="宋体"/>
                <w:kern w:val="0"/>
                <w:sz w:val="22"/>
                <w:szCs w:val="22"/>
              </w:rPr>
            </w:pPr>
            <w:r>
              <w:rPr>
                <w:rFonts w:hint="eastAsia" w:ascii="仿宋" w:hAnsi="仿宋" w:eastAsia="仿宋" w:cs="宋体"/>
                <w:kern w:val="0"/>
                <w:sz w:val="22"/>
                <w:szCs w:val="22"/>
              </w:rPr>
              <w:t>3</w:t>
            </w:r>
          </w:p>
        </w:tc>
        <w:tc>
          <w:tcPr>
            <w:tcW w:w="1634" w:type="dxa"/>
            <w:shd w:val="clear" w:color="auto" w:fill="auto"/>
            <w:vAlign w:val="center"/>
          </w:tcPr>
          <w:p w14:paraId="5BCC8614">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019.7</w:t>
            </w:r>
          </w:p>
        </w:tc>
        <w:tc>
          <w:tcPr>
            <w:tcW w:w="2009" w:type="dxa"/>
            <w:gridSpan w:val="2"/>
            <w:shd w:val="clear" w:color="auto" w:fill="auto"/>
            <w:noWrap/>
            <w:vAlign w:val="center"/>
          </w:tcPr>
          <w:p w14:paraId="52DD5744">
            <w:pPr>
              <w:widowControl/>
              <w:jc w:val="center"/>
              <w:rPr>
                <w:rFonts w:ascii="仿宋" w:hAnsi="仿宋" w:eastAsia="仿宋" w:cs="宋体"/>
                <w:kern w:val="0"/>
                <w:sz w:val="22"/>
                <w:szCs w:val="22"/>
              </w:rPr>
            </w:pPr>
            <w:r>
              <w:rPr>
                <w:rFonts w:hint="eastAsia" w:ascii="仿宋" w:hAnsi="仿宋" w:eastAsia="仿宋" w:cs="宋体"/>
                <w:kern w:val="0"/>
                <w:sz w:val="22"/>
                <w:szCs w:val="22"/>
              </w:rPr>
              <w:t>排名第二，结题</w:t>
            </w:r>
          </w:p>
          <w:p w14:paraId="40020546">
            <w:pPr>
              <w:widowControl/>
              <w:jc w:val="center"/>
              <w:rPr>
                <w:rFonts w:ascii="仿宋" w:hAnsi="仿宋" w:eastAsia="仿宋" w:cs="宋体"/>
                <w:kern w:val="0"/>
                <w:sz w:val="22"/>
                <w:szCs w:val="22"/>
              </w:rPr>
            </w:pPr>
            <w:r>
              <w:rPr>
                <w:rFonts w:hint="eastAsia" w:ascii="仿宋" w:hAnsi="仿宋" w:eastAsia="仿宋" w:cs="宋体"/>
                <w:kern w:val="0"/>
                <w:sz w:val="22"/>
                <w:szCs w:val="22"/>
              </w:rPr>
              <w:t>全国教育规划领导小组</w:t>
            </w:r>
          </w:p>
        </w:tc>
      </w:tr>
      <w:tr w14:paraId="28A09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3E751481">
            <w:pPr>
              <w:widowControl/>
              <w:jc w:val="center"/>
              <w:rPr>
                <w:rFonts w:ascii="仿宋" w:hAnsi="仿宋" w:eastAsia="仿宋" w:cs="宋体"/>
                <w:kern w:val="0"/>
                <w:sz w:val="22"/>
                <w:szCs w:val="22"/>
              </w:rPr>
            </w:pPr>
            <w:r>
              <w:rPr>
                <w:rFonts w:hint="eastAsia" w:ascii="仿宋" w:hAnsi="仿宋" w:eastAsia="仿宋" w:cs="宋体"/>
                <w:kern w:val="0"/>
                <w:sz w:val="22"/>
                <w:szCs w:val="22"/>
              </w:rPr>
              <w:t>6</w:t>
            </w:r>
          </w:p>
        </w:tc>
        <w:tc>
          <w:tcPr>
            <w:tcW w:w="1172" w:type="dxa"/>
            <w:shd w:val="clear" w:color="auto" w:fill="auto"/>
            <w:vAlign w:val="center"/>
          </w:tcPr>
          <w:p w14:paraId="492E3E34">
            <w:pPr>
              <w:widowControl/>
              <w:jc w:val="center"/>
              <w:rPr>
                <w:rFonts w:ascii="仿宋" w:hAnsi="仿宋" w:eastAsia="仿宋" w:cs="宋体"/>
                <w:kern w:val="0"/>
                <w:sz w:val="22"/>
                <w:szCs w:val="22"/>
              </w:rPr>
            </w:pPr>
            <w:r>
              <w:rPr>
                <w:rFonts w:hint="eastAsia" w:ascii="仿宋" w:hAnsi="仿宋" w:eastAsia="仿宋" w:cs="宋体"/>
                <w:kern w:val="0"/>
                <w:sz w:val="22"/>
                <w:szCs w:val="22"/>
              </w:rPr>
              <w:t>教育部</w:t>
            </w:r>
          </w:p>
        </w:tc>
        <w:tc>
          <w:tcPr>
            <w:tcW w:w="1027" w:type="dxa"/>
            <w:shd w:val="clear" w:color="auto" w:fill="auto"/>
            <w:vAlign w:val="center"/>
          </w:tcPr>
          <w:p w14:paraId="5E4BE45F">
            <w:pPr>
              <w:widowControl/>
              <w:jc w:val="center"/>
              <w:rPr>
                <w:rFonts w:ascii="仿宋" w:hAnsi="仿宋" w:eastAsia="仿宋" w:cs="宋体"/>
                <w:kern w:val="0"/>
                <w:sz w:val="22"/>
                <w:szCs w:val="22"/>
              </w:rPr>
            </w:pPr>
            <w:r>
              <w:rPr>
                <w:rFonts w:hint="eastAsia" w:ascii="仿宋" w:hAnsi="仿宋" w:eastAsia="仿宋" w:cs="宋体"/>
                <w:kern w:val="0"/>
                <w:sz w:val="22"/>
                <w:szCs w:val="22"/>
              </w:rPr>
              <w:t>教改</w:t>
            </w:r>
          </w:p>
        </w:tc>
        <w:tc>
          <w:tcPr>
            <w:tcW w:w="2567" w:type="dxa"/>
            <w:gridSpan w:val="2"/>
            <w:shd w:val="clear" w:color="auto" w:fill="auto"/>
            <w:vAlign w:val="center"/>
          </w:tcPr>
          <w:p w14:paraId="075C4D7C">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国家一流本科课程（线上线下混合式）</w:t>
            </w:r>
          </w:p>
          <w:p w14:paraId="517337A3">
            <w:pPr>
              <w:widowControl/>
              <w:jc w:val="center"/>
              <w:rPr>
                <w:rFonts w:ascii="仿宋" w:hAnsi="仿宋" w:eastAsia="仿宋" w:cs="宋体"/>
                <w:kern w:val="0"/>
                <w:sz w:val="22"/>
                <w:szCs w:val="22"/>
              </w:rPr>
            </w:pPr>
            <w:r>
              <w:rPr>
                <w:rFonts w:hint="eastAsia" w:ascii="仿宋" w:hAnsi="仿宋" w:eastAsia="仿宋" w:cs="宋体"/>
                <w:kern w:val="0"/>
                <w:sz w:val="22"/>
                <w:szCs w:val="22"/>
              </w:rPr>
              <w:t>（学校管理心理学）</w:t>
            </w:r>
          </w:p>
        </w:tc>
        <w:tc>
          <w:tcPr>
            <w:tcW w:w="916" w:type="dxa"/>
            <w:gridSpan w:val="2"/>
            <w:shd w:val="clear" w:color="auto" w:fill="auto"/>
            <w:vAlign w:val="center"/>
          </w:tcPr>
          <w:p w14:paraId="02DB8ADD">
            <w:pPr>
              <w:widowControl/>
              <w:jc w:val="center"/>
              <w:rPr>
                <w:rFonts w:ascii="仿宋" w:hAnsi="仿宋" w:eastAsia="仿宋" w:cs="宋体"/>
                <w:kern w:val="0"/>
                <w:sz w:val="22"/>
                <w:szCs w:val="22"/>
              </w:rPr>
            </w:pPr>
            <w:r>
              <w:rPr>
                <w:rFonts w:hint="eastAsia" w:ascii="仿宋" w:hAnsi="仿宋" w:eastAsia="仿宋" w:cs="宋体"/>
                <w:kern w:val="0"/>
                <w:sz w:val="22"/>
                <w:szCs w:val="22"/>
              </w:rPr>
              <w:t>0</w:t>
            </w:r>
          </w:p>
        </w:tc>
        <w:tc>
          <w:tcPr>
            <w:tcW w:w="1634" w:type="dxa"/>
            <w:shd w:val="clear" w:color="auto" w:fill="auto"/>
            <w:vAlign w:val="center"/>
          </w:tcPr>
          <w:p w14:paraId="74EB81A3">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023.5</w:t>
            </w:r>
          </w:p>
        </w:tc>
        <w:tc>
          <w:tcPr>
            <w:tcW w:w="2009" w:type="dxa"/>
            <w:gridSpan w:val="2"/>
            <w:shd w:val="clear" w:color="auto" w:fill="auto"/>
            <w:noWrap/>
            <w:vAlign w:val="center"/>
          </w:tcPr>
          <w:p w14:paraId="3BD4477A">
            <w:pPr>
              <w:widowControl/>
              <w:jc w:val="center"/>
              <w:rPr>
                <w:rFonts w:ascii="仿宋" w:hAnsi="仿宋" w:eastAsia="仿宋" w:cs="宋体"/>
                <w:kern w:val="0"/>
                <w:sz w:val="22"/>
                <w:szCs w:val="22"/>
              </w:rPr>
            </w:pPr>
            <w:r>
              <w:rPr>
                <w:rFonts w:hint="eastAsia" w:ascii="仿宋" w:hAnsi="仿宋" w:eastAsia="仿宋" w:cs="宋体"/>
                <w:kern w:val="0"/>
                <w:sz w:val="22"/>
                <w:szCs w:val="22"/>
              </w:rPr>
              <w:t>排名第三，在研</w:t>
            </w:r>
          </w:p>
        </w:tc>
      </w:tr>
      <w:tr w14:paraId="1BC43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0ADF71C7">
            <w:pPr>
              <w:widowControl/>
              <w:jc w:val="center"/>
              <w:rPr>
                <w:rFonts w:ascii="仿宋" w:hAnsi="仿宋" w:eastAsia="仿宋" w:cs="宋体"/>
                <w:kern w:val="0"/>
                <w:sz w:val="22"/>
                <w:szCs w:val="22"/>
              </w:rPr>
            </w:pPr>
            <w:r>
              <w:rPr>
                <w:rFonts w:hint="eastAsia" w:ascii="仿宋" w:hAnsi="仿宋" w:eastAsia="仿宋" w:cs="宋体"/>
                <w:kern w:val="0"/>
                <w:sz w:val="22"/>
                <w:szCs w:val="22"/>
              </w:rPr>
              <w:t>7</w:t>
            </w:r>
          </w:p>
        </w:tc>
        <w:tc>
          <w:tcPr>
            <w:tcW w:w="1172" w:type="dxa"/>
            <w:shd w:val="clear" w:color="auto" w:fill="auto"/>
            <w:vAlign w:val="center"/>
          </w:tcPr>
          <w:p w14:paraId="3835CB78">
            <w:pPr>
              <w:widowControl/>
              <w:jc w:val="center"/>
              <w:rPr>
                <w:rFonts w:ascii="仿宋" w:hAnsi="仿宋" w:eastAsia="仿宋" w:cs="宋体"/>
                <w:kern w:val="0"/>
                <w:sz w:val="22"/>
                <w:szCs w:val="22"/>
              </w:rPr>
            </w:pPr>
            <w:r>
              <w:rPr>
                <w:rFonts w:hint="eastAsia" w:ascii="仿宋" w:hAnsi="仿宋" w:eastAsia="仿宋" w:cs="宋体"/>
                <w:kern w:val="0"/>
                <w:sz w:val="22"/>
                <w:szCs w:val="22"/>
              </w:rPr>
              <w:t>国家社科基金项目</w:t>
            </w:r>
          </w:p>
        </w:tc>
        <w:tc>
          <w:tcPr>
            <w:tcW w:w="1027" w:type="dxa"/>
            <w:shd w:val="clear" w:color="auto" w:fill="auto"/>
            <w:vAlign w:val="center"/>
          </w:tcPr>
          <w:p w14:paraId="2D923C23">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一般</w:t>
            </w:r>
          </w:p>
          <w:p w14:paraId="2B7162AA">
            <w:pPr>
              <w:widowControl/>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2567" w:type="dxa"/>
            <w:gridSpan w:val="2"/>
            <w:shd w:val="clear" w:color="auto" w:fill="auto"/>
            <w:vAlign w:val="center"/>
          </w:tcPr>
          <w:p w14:paraId="66C93037">
            <w:pPr>
              <w:widowControl/>
              <w:jc w:val="center"/>
              <w:rPr>
                <w:rFonts w:ascii="仿宋" w:hAnsi="仿宋" w:eastAsia="仿宋" w:cs="宋体"/>
                <w:kern w:val="0"/>
                <w:sz w:val="22"/>
                <w:szCs w:val="22"/>
              </w:rPr>
            </w:pPr>
            <w:r>
              <w:rPr>
                <w:rFonts w:hint="eastAsia" w:ascii="仿宋" w:hAnsi="仿宋" w:eastAsia="仿宋" w:cs="宋体"/>
                <w:kern w:val="0"/>
                <w:sz w:val="22"/>
                <w:szCs w:val="22"/>
              </w:rPr>
              <w:t>新时代中小学研学旅行研究</w:t>
            </w:r>
          </w:p>
        </w:tc>
        <w:tc>
          <w:tcPr>
            <w:tcW w:w="916" w:type="dxa"/>
            <w:gridSpan w:val="2"/>
            <w:shd w:val="clear" w:color="auto" w:fill="auto"/>
            <w:vAlign w:val="center"/>
          </w:tcPr>
          <w:p w14:paraId="44725100">
            <w:pPr>
              <w:widowControl/>
              <w:jc w:val="center"/>
              <w:rPr>
                <w:rFonts w:ascii="仿宋" w:hAnsi="仿宋" w:eastAsia="仿宋" w:cs="宋体"/>
                <w:kern w:val="0"/>
                <w:sz w:val="22"/>
                <w:szCs w:val="22"/>
              </w:rPr>
            </w:pPr>
            <w:r>
              <w:rPr>
                <w:rFonts w:ascii="仿宋" w:hAnsi="仿宋" w:eastAsia="仿宋" w:cs="宋体"/>
                <w:kern w:val="0"/>
                <w:sz w:val="22"/>
                <w:szCs w:val="22"/>
              </w:rPr>
              <w:t>20</w:t>
            </w:r>
          </w:p>
        </w:tc>
        <w:tc>
          <w:tcPr>
            <w:tcW w:w="1634" w:type="dxa"/>
            <w:shd w:val="clear" w:color="auto" w:fill="auto"/>
            <w:vAlign w:val="center"/>
          </w:tcPr>
          <w:p w14:paraId="555A05AC">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020.6</w:t>
            </w:r>
          </w:p>
        </w:tc>
        <w:tc>
          <w:tcPr>
            <w:tcW w:w="2009" w:type="dxa"/>
            <w:gridSpan w:val="2"/>
            <w:shd w:val="clear" w:color="auto" w:fill="auto"/>
            <w:noWrap/>
            <w:vAlign w:val="center"/>
          </w:tcPr>
          <w:p w14:paraId="5EDEDC02">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排名第七，结题</w:t>
            </w:r>
          </w:p>
          <w:p w14:paraId="4197C9AC">
            <w:pPr>
              <w:widowControl/>
              <w:jc w:val="center"/>
              <w:rPr>
                <w:rFonts w:ascii="仿宋" w:hAnsi="仿宋" w:eastAsia="仿宋" w:cs="宋体"/>
                <w:kern w:val="0"/>
                <w:sz w:val="22"/>
                <w:szCs w:val="22"/>
              </w:rPr>
            </w:pPr>
            <w:r>
              <w:rPr>
                <w:rFonts w:hint="eastAsia" w:ascii="仿宋" w:hAnsi="仿宋" w:eastAsia="仿宋" w:cs="宋体"/>
                <w:kern w:val="0"/>
                <w:sz w:val="22"/>
                <w:szCs w:val="22"/>
              </w:rPr>
              <w:t>国家社科</w:t>
            </w:r>
          </w:p>
        </w:tc>
      </w:tr>
      <w:tr w14:paraId="761A1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15AECAFE">
            <w:pPr>
              <w:widowControl/>
              <w:jc w:val="center"/>
              <w:rPr>
                <w:rFonts w:ascii="仿宋" w:hAnsi="仿宋" w:eastAsia="仿宋" w:cs="宋体"/>
                <w:kern w:val="0"/>
                <w:sz w:val="22"/>
                <w:szCs w:val="22"/>
              </w:rPr>
            </w:pPr>
            <w:r>
              <w:rPr>
                <w:rFonts w:hint="eastAsia" w:ascii="仿宋" w:hAnsi="仿宋" w:eastAsia="仿宋" w:cs="宋体"/>
                <w:kern w:val="0"/>
                <w:sz w:val="22"/>
                <w:szCs w:val="22"/>
              </w:rPr>
              <w:t>8</w:t>
            </w:r>
          </w:p>
        </w:tc>
        <w:tc>
          <w:tcPr>
            <w:tcW w:w="1172" w:type="dxa"/>
            <w:shd w:val="clear" w:color="auto" w:fill="auto"/>
            <w:vAlign w:val="center"/>
          </w:tcPr>
          <w:p w14:paraId="06F93660">
            <w:pPr>
              <w:widowControl/>
              <w:jc w:val="center"/>
              <w:rPr>
                <w:rFonts w:ascii="仿宋" w:hAnsi="仿宋" w:eastAsia="仿宋" w:cs="宋体"/>
                <w:kern w:val="0"/>
                <w:sz w:val="22"/>
                <w:szCs w:val="22"/>
              </w:rPr>
            </w:pPr>
            <w:r>
              <w:rPr>
                <w:rFonts w:hint="eastAsia" w:ascii="仿宋" w:hAnsi="仿宋" w:eastAsia="仿宋" w:cs="宋体"/>
                <w:kern w:val="0"/>
                <w:sz w:val="22"/>
                <w:szCs w:val="22"/>
              </w:rPr>
              <w:t>省社科基金项目</w:t>
            </w:r>
          </w:p>
        </w:tc>
        <w:tc>
          <w:tcPr>
            <w:tcW w:w="1027" w:type="dxa"/>
            <w:shd w:val="clear" w:color="auto" w:fill="auto"/>
            <w:vAlign w:val="center"/>
          </w:tcPr>
          <w:p w14:paraId="4D04FA79">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一般</w:t>
            </w:r>
          </w:p>
          <w:p w14:paraId="24A411BA">
            <w:pPr>
              <w:widowControl/>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2567" w:type="dxa"/>
            <w:gridSpan w:val="2"/>
            <w:shd w:val="clear" w:color="auto" w:fill="auto"/>
            <w:vAlign w:val="center"/>
          </w:tcPr>
          <w:p w14:paraId="1B4824A8">
            <w:pPr>
              <w:widowControl/>
              <w:jc w:val="center"/>
              <w:rPr>
                <w:rFonts w:ascii="仿宋" w:hAnsi="仿宋" w:eastAsia="仿宋" w:cs="宋体"/>
                <w:kern w:val="0"/>
                <w:sz w:val="22"/>
                <w:szCs w:val="22"/>
              </w:rPr>
            </w:pPr>
            <w:r>
              <w:rPr>
                <w:rFonts w:hint="eastAsia" w:ascii="仿宋" w:hAnsi="仿宋" w:eastAsia="仿宋" w:cs="宋体"/>
                <w:kern w:val="0"/>
                <w:sz w:val="22"/>
                <w:szCs w:val="22"/>
              </w:rPr>
              <w:t>师范院校协同中小学促教课后服务“增效提质”的长效机制研究</w:t>
            </w:r>
          </w:p>
        </w:tc>
        <w:tc>
          <w:tcPr>
            <w:tcW w:w="916" w:type="dxa"/>
            <w:gridSpan w:val="2"/>
            <w:shd w:val="clear" w:color="auto" w:fill="auto"/>
            <w:vAlign w:val="center"/>
          </w:tcPr>
          <w:p w14:paraId="2F1D9982">
            <w:pPr>
              <w:widowControl/>
              <w:jc w:val="center"/>
              <w:rPr>
                <w:rFonts w:ascii="仿宋" w:hAnsi="仿宋" w:eastAsia="仿宋" w:cs="宋体"/>
                <w:kern w:val="0"/>
                <w:sz w:val="22"/>
                <w:szCs w:val="22"/>
              </w:rPr>
            </w:pPr>
            <w:r>
              <w:rPr>
                <w:rFonts w:hint="eastAsia" w:ascii="仿宋" w:hAnsi="仿宋" w:eastAsia="仿宋" w:cs="宋体"/>
                <w:kern w:val="0"/>
                <w:sz w:val="22"/>
                <w:szCs w:val="22"/>
              </w:rPr>
              <w:t>4</w:t>
            </w:r>
          </w:p>
        </w:tc>
        <w:tc>
          <w:tcPr>
            <w:tcW w:w="1634" w:type="dxa"/>
            <w:shd w:val="clear" w:color="auto" w:fill="auto"/>
            <w:vAlign w:val="center"/>
          </w:tcPr>
          <w:p w14:paraId="1B56DC5C">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023.8</w:t>
            </w:r>
          </w:p>
        </w:tc>
        <w:tc>
          <w:tcPr>
            <w:tcW w:w="2009" w:type="dxa"/>
            <w:gridSpan w:val="2"/>
            <w:shd w:val="clear" w:color="auto" w:fill="auto"/>
            <w:noWrap/>
            <w:vAlign w:val="center"/>
          </w:tcPr>
          <w:p w14:paraId="31462343">
            <w:pPr>
              <w:widowControl/>
              <w:jc w:val="center"/>
              <w:rPr>
                <w:rFonts w:ascii="仿宋" w:hAnsi="仿宋" w:eastAsia="仿宋" w:cs="宋体"/>
                <w:kern w:val="0"/>
                <w:sz w:val="22"/>
                <w:szCs w:val="22"/>
              </w:rPr>
            </w:pPr>
            <w:r>
              <w:rPr>
                <w:rFonts w:hint="eastAsia" w:ascii="仿宋" w:hAnsi="仿宋" w:eastAsia="仿宋" w:cs="宋体"/>
                <w:kern w:val="0"/>
                <w:sz w:val="22"/>
                <w:szCs w:val="22"/>
              </w:rPr>
              <w:t>排名第二，在研</w:t>
            </w:r>
          </w:p>
        </w:tc>
      </w:tr>
      <w:tr w14:paraId="1C02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787D4CC7">
            <w:pPr>
              <w:widowControl/>
              <w:jc w:val="center"/>
              <w:rPr>
                <w:rFonts w:ascii="仿宋" w:hAnsi="仿宋" w:eastAsia="仿宋" w:cs="宋体"/>
                <w:kern w:val="0"/>
                <w:sz w:val="22"/>
                <w:szCs w:val="22"/>
              </w:rPr>
            </w:pPr>
            <w:r>
              <w:rPr>
                <w:rFonts w:hint="eastAsia" w:ascii="仿宋" w:hAnsi="仿宋" w:eastAsia="仿宋" w:cs="宋体"/>
                <w:kern w:val="0"/>
                <w:sz w:val="22"/>
                <w:szCs w:val="22"/>
              </w:rPr>
              <w:t>9</w:t>
            </w:r>
          </w:p>
        </w:tc>
        <w:tc>
          <w:tcPr>
            <w:tcW w:w="1172" w:type="dxa"/>
            <w:shd w:val="clear" w:color="auto" w:fill="auto"/>
            <w:vAlign w:val="center"/>
          </w:tcPr>
          <w:p w14:paraId="5620FC36">
            <w:pPr>
              <w:widowControl/>
              <w:jc w:val="center"/>
              <w:rPr>
                <w:rFonts w:ascii="仿宋" w:hAnsi="仿宋" w:eastAsia="仿宋" w:cs="宋体"/>
                <w:kern w:val="0"/>
                <w:sz w:val="22"/>
                <w:szCs w:val="22"/>
              </w:rPr>
            </w:pPr>
            <w:r>
              <w:rPr>
                <w:rFonts w:hint="eastAsia" w:ascii="仿宋" w:hAnsi="仿宋" w:eastAsia="仿宋" w:cs="宋体"/>
                <w:kern w:val="0"/>
                <w:sz w:val="22"/>
                <w:szCs w:val="22"/>
              </w:rPr>
              <w:t>省社科基金项目</w:t>
            </w:r>
          </w:p>
        </w:tc>
        <w:tc>
          <w:tcPr>
            <w:tcW w:w="1027" w:type="dxa"/>
            <w:shd w:val="clear" w:color="auto" w:fill="auto"/>
            <w:vAlign w:val="center"/>
          </w:tcPr>
          <w:p w14:paraId="24DF806A">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一般</w:t>
            </w:r>
          </w:p>
          <w:p w14:paraId="467B4B0C">
            <w:pPr>
              <w:widowControl/>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2567" w:type="dxa"/>
            <w:gridSpan w:val="2"/>
            <w:shd w:val="clear" w:color="auto" w:fill="auto"/>
            <w:vAlign w:val="center"/>
          </w:tcPr>
          <w:p w14:paraId="2526D073">
            <w:pPr>
              <w:widowControl/>
              <w:jc w:val="center"/>
              <w:rPr>
                <w:rFonts w:ascii="仿宋" w:hAnsi="仿宋" w:eastAsia="仿宋" w:cs="宋体"/>
                <w:kern w:val="0"/>
                <w:sz w:val="22"/>
                <w:szCs w:val="22"/>
              </w:rPr>
            </w:pPr>
            <w:r>
              <w:rPr>
                <w:rFonts w:hint="eastAsia" w:ascii="仿宋" w:hAnsi="仿宋" w:eastAsia="仿宋" w:cs="宋体"/>
                <w:kern w:val="0"/>
                <w:sz w:val="22"/>
                <w:szCs w:val="22"/>
              </w:rPr>
              <w:t>习近平总书记关于依法治教的重要论述研究</w:t>
            </w:r>
          </w:p>
        </w:tc>
        <w:tc>
          <w:tcPr>
            <w:tcW w:w="916" w:type="dxa"/>
            <w:gridSpan w:val="2"/>
            <w:shd w:val="clear" w:color="auto" w:fill="auto"/>
            <w:vAlign w:val="center"/>
          </w:tcPr>
          <w:p w14:paraId="3CC287A2">
            <w:pPr>
              <w:widowControl/>
              <w:jc w:val="center"/>
              <w:rPr>
                <w:rFonts w:ascii="仿宋" w:hAnsi="仿宋" w:eastAsia="仿宋" w:cs="宋体"/>
                <w:kern w:val="0"/>
                <w:sz w:val="22"/>
                <w:szCs w:val="22"/>
              </w:rPr>
            </w:pPr>
            <w:r>
              <w:rPr>
                <w:rFonts w:hint="eastAsia" w:ascii="仿宋" w:hAnsi="仿宋" w:eastAsia="仿宋" w:cs="宋体"/>
                <w:kern w:val="0"/>
                <w:sz w:val="22"/>
                <w:szCs w:val="22"/>
              </w:rPr>
              <w:t>3</w:t>
            </w:r>
          </w:p>
        </w:tc>
        <w:tc>
          <w:tcPr>
            <w:tcW w:w="1634" w:type="dxa"/>
            <w:shd w:val="clear" w:color="auto" w:fill="auto"/>
            <w:vAlign w:val="center"/>
          </w:tcPr>
          <w:p w14:paraId="78067507">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021.11</w:t>
            </w:r>
          </w:p>
        </w:tc>
        <w:tc>
          <w:tcPr>
            <w:tcW w:w="2009" w:type="dxa"/>
            <w:gridSpan w:val="2"/>
            <w:shd w:val="clear" w:color="auto" w:fill="auto"/>
            <w:noWrap/>
            <w:vAlign w:val="center"/>
          </w:tcPr>
          <w:p w14:paraId="056767AE">
            <w:pPr>
              <w:widowControl/>
              <w:jc w:val="center"/>
              <w:rPr>
                <w:rFonts w:ascii="仿宋" w:hAnsi="仿宋" w:eastAsia="仿宋" w:cs="宋体"/>
                <w:kern w:val="0"/>
                <w:sz w:val="22"/>
                <w:szCs w:val="22"/>
              </w:rPr>
            </w:pPr>
            <w:r>
              <w:rPr>
                <w:rFonts w:hint="eastAsia" w:ascii="仿宋" w:hAnsi="仿宋" w:eastAsia="仿宋" w:cs="宋体"/>
                <w:kern w:val="0"/>
                <w:sz w:val="22"/>
                <w:szCs w:val="22"/>
              </w:rPr>
              <w:t>排名第三，在研</w:t>
            </w:r>
          </w:p>
        </w:tc>
      </w:tr>
      <w:tr w14:paraId="54E6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59DA9EDA">
            <w:pPr>
              <w:widowControl/>
              <w:jc w:val="center"/>
              <w:rPr>
                <w:rFonts w:ascii="仿宋" w:hAnsi="仿宋" w:eastAsia="仿宋" w:cs="宋体"/>
                <w:kern w:val="0"/>
                <w:sz w:val="22"/>
                <w:szCs w:val="22"/>
              </w:rPr>
            </w:pPr>
            <w:r>
              <w:rPr>
                <w:rFonts w:hint="eastAsia" w:ascii="仿宋" w:hAnsi="仿宋" w:eastAsia="仿宋" w:cs="宋体"/>
                <w:kern w:val="0"/>
                <w:sz w:val="22"/>
                <w:szCs w:val="22"/>
              </w:rPr>
              <w:t>10</w:t>
            </w:r>
          </w:p>
        </w:tc>
        <w:tc>
          <w:tcPr>
            <w:tcW w:w="1172" w:type="dxa"/>
            <w:shd w:val="clear" w:color="auto" w:fill="auto"/>
            <w:vAlign w:val="center"/>
          </w:tcPr>
          <w:p w14:paraId="431829A5">
            <w:pPr>
              <w:widowControl/>
              <w:jc w:val="center"/>
              <w:rPr>
                <w:rFonts w:ascii="仿宋" w:hAnsi="仿宋" w:eastAsia="仿宋" w:cs="宋体"/>
                <w:kern w:val="0"/>
                <w:sz w:val="22"/>
                <w:szCs w:val="22"/>
              </w:rPr>
            </w:pPr>
            <w:r>
              <w:rPr>
                <w:rFonts w:hint="eastAsia" w:ascii="仿宋" w:hAnsi="仿宋" w:eastAsia="仿宋" w:cs="宋体"/>
                <w:kern w:val="0"/>
                <w:sz w:val="22"/>
                <w:szCs w:val="22"/>
              </w:rPr>
              <w:t>省社科规划项目</w:t>
            </w:r>
          </w:p>
        </w:tc>
        <w:tc>
          <w:tcPr>
            <w:tcW w:w="1027" w:type="dxa"/>
            <w:shd w:val="clear" w:color="auto" w:fill="auto"/>
            <w:vAlign w:val="center"/>
          </w:tcPr>
          <w:p w14:paraId="463AF94C">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一般</w:t>
            </w:r>
          </w:p>
          <w:p w14:paraId="1544EE40">
            <w:pPr>
              <w:widowControl/>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2567" w:type="dxa"/>
            <w:gridSpan w:val="2"/>
            <w:shd w:val="clear" w:color="auto" w:fill="auto"/>
            <w:vAlign w:val="center"/>
          </w:tcPr>
          <w:p w14:paraId="1F7329E4">
            <w:pPr>
              <w:widowControl/>
              <w:jc w:val="center"/>
              <w:rPr>
                <w:rFonts w:ascii="仿宋" w:hAnsi="仿宋" w:eastAsia="仿宋" w:cs="宋体"/>
                <w:kern w:val="0"/>
                <w:sz w:val="22"/>
                <w:szCs w:val="22"/>
              </w:rPr>
            </w:pPr>
            <w:r>
              <w:rPr>
                <w:rFonts w:hint="eastAsia" w:ascii="仿宋" w:hAnsi="仿宋" w:eastAsia="仿宋" w:cs="宋体"/>
                <w:kern w:val="0"/>
                <w:sz w:val="22"/>
                <w:szCs w:val="22"/>
              </w:rPr>
              <w:t>大国崛起中的公民教育研究</w:t>
            </w:r>
          </w:p>
        </w:tc>
        <w:tc>
          <w:tcPr>
            <w:tcW w:w="916" w:type="dxa"/>
            <w:gridSpan w:val="2"/>
            <w:shd w:val="clear" w:color="auto" w:fill="auto"/>
            <w:vAlign w:val="center"/>
          </w:tcPr>
          <w:p w14:paraId="2386D75D">
            <w:pPr>
              <w:widowControl/>
              <w:jc w:val="center"/>
              <w:rPr>
                <w:rFonts w:ascii="仿宋" w:hAnsi="仿宋" w:eastAsia="仿宋" w:cs="宋体"/>
                <w:kern w:val="0"/>
                <w:sz w:val="22"/>
                <w:szCs w:val="22"/>
              </w:rPr>
            </w:pPr>
            <w:r>
              <w:rPr>
                <w:rFonts w:hint="eastAsia" w:ascii="仿宋" w:hAnsi="仿宋" w:eastAsia="仿宋" w:cs="宋体"/>
                <w:kern w:val="0"/>
                <w:sz w:val="22"/>
                <w:szCs w:val="22"/>
              </w:rPr>
              <w:t>1</w:t>
            </w:r>
            <w:r>
              <w:rPr>
                <w:rFonts w:ascii="仿宋" w:hAnsi="仿宋" w:eastAsia="仿宋" w:cs="宋体"/>
                <w:kern w:val="0"/>
                <w:sz w:val="22"/>
                <w:szCs w:val="22"/>
              </w:rPr>
              <w:t>.5</w:t>
            </w:r>
          </w:p>
        </w:tc>
        <w:tc>
          <w:tcPr>
            <w:tcW w:w="1634" w:type="dxa"/>
            <w:shd w:val="clear" w:color="auto" w:fill="auto"/>
            <w:vAlign w:val="center"/>
          </w:tcPr>
          <w:p w14:paraId="25CC89CE">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013.6</w:t>
            </w:r>
          </w:p>
        </w:tc>
        <w:tc>
          <w:tcPr>
            <w:tcW w:w="2009" w:type="dxa"/>
            <w:gridSpan w:val="2"/>
            <w:shd w:val="clear" w:color="auto" w:fill="auto"/>
            <w:noWrap/>
            <w:vAlign w:val="center"/>
          </w:tcPr>
          <w:p w14:paraId="67AFBAC8">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排名第三，结题</w:t>
            </w:r>
          </w:p>
          <w:p w14:paraId="289E5BE6">
            <w:pPr>
              <w:widowControl/>
              <w:jc w:val="center"/>
              <w:rPr>
                <w:rFonts w:ascii="仿宋" w:hAnsi="仿宋" w:eastAsia="仿宋" w:cs="宋体"/>
                <w:kern w:val="0"/>
                <w:sz w:val="22"/>
                <w:szCs w:val="22"/>
              </w:rPr>
            </w:pPr>
            <w:r>
              <w:rPr>
                <w:rFonts w:hint="eastAsia" w:ascii="仿宋" w:hAnsi="仿宋" w:eastAsia="仿宋" w:cs="宋体"/>
                <w:kern w:val="0"/>
                <w:sz w:val="22"/>
                <w:szCs w:val="22"/>
              </w:rPr>
              <w:t>省社科规划办</w:t>
            </w:r>
          </w:p>
        </w:tc>
      </w:tr>
      <w:tr w14:paraId="7C45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2522F457">
            <w:pPr>
              <w:widowControl/>
              <w:jc w:val="center"/>
              <w:rPr>
                <w:rFonts w:ascii="仿宋" w:hAnsi="仿宋" w:eastAsia="仿宋" w:cs="宋体"/>
                <w:kern w:val="0"/>
                <w:sz w:val="22"/>
                <w:szCs w:val="22"/>
              </w:rPr>
            </w:pPr>
            <w:r>
              <w:rPr>
                <w:rFonts w:hint="eastAsia" w:ascii="仿宋" w:hAnsi="仿宋" w:eastAsia="仿宋" w:cs="宋体"/>
                <w:kern w:val="0"/>
                <w:sz w:val="22"/>
                <w:szCs w:val="22"/>
              </w:rPr>
              <w:t>11</w:t>
            </w:r>
          </w:p>
        </w:tc>
        <w:tc>
          <w:tcPr>
            <w:tcW w:w="1172" w:type="dxa"/>
            <w:shd w:val="clear" w:color="auto" w:fill="auto"/>
            <w:vAlign w:val="center"/>
          </w:tcPr>
          <w:p w14:paraId="4DF56AE4">
            <w:pPr>
              <w:widowControl/>
              <w:jc w:val="center"/>
              <w:rPr>
                <w:rFonts w:ascii="仿宋" w:hAnsi="仿宋" w:eastAsia="仿宋" w:cs="宋体"/>
                <w:kern w:val="0"/>
                <w:sz w:val="22"/>
                <w:szCs w:val="22"/>
              </w:rPr>
            </w:pPr>
            <w:r>
              <w:rPr>
                <w:rFonts w:hint="eastAsia" w:ascii="仿宋" w:hAnsi="仿宋" w:eastAsia="仿宋" w:cs="宋体"/>
                <w:kern w:val="0"/>
                <w:sz w:val="22"/>
                <w:szCs w:val="22"/>
              </w:rPr>
              <w:t>省社科规划项目</w:t>
            </w:r>
          </w:p>
        </w:tc>
        <w:tc>
          <w:tcPr>
            <w:tcW w:w="1027" w:type="dxa"/>
            <w:shd w:val="clear" w:color="auto" w:fill="auto"/>
            <w:vAlign w:val="center"/>
          </w:tcPr>
          <w:p w14:paraId="20AB9C21">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青年</w:t>
            </w:r>
          </w:p>
          <w:p w14:paraId="6B3CF622">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2567" w:type="dxa"/>
            <w:gridSpan w:val="2"/>
            <w:shd w:val="clear" w:color="auto" w:fill="auto"/>
            <w:vAlign w:val="center"/>
          </w:tcPr>
          <w:p w14:paraId="35E8650B">
            <w:pPr>
              <w:widowControl/>
              <w:jc w:val="center"/>
              <w:rPr>
                <w:rFonts w:ascii="仿宋" w:hAnsi="仿宋" w:eastAsia="仿宋" w:cs="宋体"/>
                <w:kern w:val="0"/>
                <w:sz w:val="22"/>
                <w:szCs w:val="22"/>
              </w:rPr>
            </w:pPr>
            <w:r>
              <w:rPr>
                <w:rFonts w:hint="eastAsia" w:ascii="仿宋" w:hAnsi="仿宋" w:eastAsia="仿宋" w:cs="宋体"/>
                <w:kern w:val="0"/>
                <w:sz w:val="22"/>
                <w:szCs w:val="22"/>
              </w:rPr>
              <w:t>新时代福建省高校劳动教育评价指标体系建构研究</w:t>
            </w:r>
          </w:p>
        </w:tc>
        <w:tc>
          <w:tcPr>
            <w:tcW w:w="916" w:type="dxa"/>
            <w:gridSpan w:val="2"/>
            <w:shd w:val="clear" w:color="auto" w:fill="auto"/>
            <w:vAlign w:val="center"/>
          </w:tcPr>
          <w:p w14:paraId="083E3C16">
            <w:pPr>
              <w:widowControl/>
              <w:jc w:val="center"/>
              <w:rPr>
                <w:rFonts w:ascii="仿宋" w:hAnsi="仿宋" w:eastAsia="仿宋" w:cs="宋体"/>
                <w:kern w:val="0"/>
                <w:sz w:val="22"/>
                <w:szCs w:val="22"/>
              </w:rPr>
            </w:pPr>
            <w:r>
              <w:rPr>
                <w:rFonts w:hint="eastAsia" w:ascii="仿宋" w:hAnsi="仿宋" w:eastAsia="仿宋" w:cs="宋体"/>
                <w:kern w:val="0"/>
                <w:sz w:val="22"/>
                <w:szCs w:val="22"/>
              </w:rPr>
              <w:t>3</w:t>
            </w:r>
          </w:p>
        </w:tc>
        <w:tc>
          <w:tcPr>
            <w:tcW w:w="1634" w:type="dxa"/>
            <w:shd w:val="clear" w:color="auto" w:fill="auto"/>
            <w:vAlign w:val="center"/>
          </w:tcPr>
          <w:p w14:paraId="29674633">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020.9</w:t>
            </w:r>
          </w:p>
        </w:tc>
        <w:tc>
          <w:tcPr>
            <w:tcW w:w="2009" w:type="dxa"/>
            <w:gridSpan w:val="2"/>
            <w:shd w:val="clear" w:color="auto" w:fill="auto"/>
            <w:noWrap/>
            <w:vAlign w:val="center"/>
          </w:tcPr>
          <w:p w14:paraId="0A16CB1B">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排名第三，在研</w:t>
            </w:r>
          </w:p>
        </w:tc>
      </w:tr>
      <w:tr w14:paraId="23DD9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292CBF24">
            <w:pPr>
              <w:widowControl/>
              <w:jc w:val="center"/>
              <w:rPr>
                <w:rFonts w:ascii="仿宋" w:hAnsi="仿宋" w:eastAsia="仿宋" w:cs="宋体"/>
                <w:kern w:val="0"/>
                <w:sz w:val="22"/>
                <w:szCs w:val="22"/>
              </w:rPr>
            </w:pPr>
            <w:r>
              <w:rPr>
                <w:rFonts w:hint="eastAsia" w:ascii="仿宋" w:hAnsi="仿宋" w:eastAsia="仿宋" w:cs="宋体"/>
                <w:kern w:val="0"/>
                <w:sz w:val="22"/>
                <w:szCs w:val="22"/>
              </w:rPr>
              <w:t>12</w:t>
            </w:r>
          </w:p>
        </w:tc>
        <w:tc>
          <w:tcPr>
            <w:tcW w:w="1172" w:type="dxa"/>
            <w:shd w:val="clear" w:color="auto" w:fill="auto"/>
            <w:vAlign w:val="center"/>
          </w:tcPr>
          <w:p w14:paraId="2FBBFD92">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教育厅</w:t>
            </w:r>
          </w:p>
          <w:p w14:paraId="356D8F47">
            <w:pPr>
              <w:widowControl/>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1027" w:type="dxa"/>
            <w:shd w:val="clear" w:color="auto" w:fill="auto"/>
            <w:vAlign w:val="center"/>
          </w:tcPr>
          <w:p w14:paraId="7D8ADAD3">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A类一般项目</w:t>
            </w:r>
          </w:p>
        </w:tc>
        <w:tc>
          <w:tcPr>
            <w:tcW w:w="2567" w:type="dxa"/>
            <w:gridSpan w:val="2"/>
            <w:shd w:val="clear" w:color="auto" w:fill="auto"/>
            <w:vAlign w:val="center"/>
          </w:tcPr>
          <w:p w14:paraId="3D6D0A5E">
            <w:pPr>
              <w:widowControl/>
              <w:jc w:val="center"/>
              <w:rPr>
                <w:rFonts w:ascii="仿宋" w:hAnsi="仿宋" w:eastAsia="仿宋" w:cs="宋体"/>
                <w:kern w:val="0"/>
                <w:sz w:val="22"/>
                <w:szCs w:val="22"/>
              </w:rPr>
            </w:pPr>
            <w:r>
              <w:rPr>
                <w:rFonts w:hint="eastAsia" w:ascii="仿宋" w:hAnsi="仿宋" w:eastAsia="仿宋" w:cs="宋体"/>
                <w:kern w:val="0"/>
                <w:sz w:val="22"/>
                <w:szCs w:val="22"/>
              </w:rPr>
              <w:t>大中小学德育一体化视域下福建省中学生理想信念教育路径探析</w:t>
            </w:r>
          </w:p>
        </w:tc>
        <w:tc>
          <w:tcPr>
            <w:tcW w:w="916" w:type="dxa"/>
            <w:gridSpan w:val="2"/>
            <w:shd w:val="clear" w:color="auto" w:fill="auto"/>
            <w:vAlign w:val="center"/>
          </w:tcPr>
          <w:p w14:paraId="189F7D07">
            <w:pPr>
              <w:widowControl/>
              <w:jc w:val="center"/>
              <w:rPr>
                <w:rFonts w:ascii="仿宋" w:hAnsi="仿宋" w:eastAsia="仿宋" w:cs="宋体"/>
                <w:kern w:val="0"/>
                <w:sz w:val="22"/>
                <w:szCs w:val="22"/>
              </w:rPr>
            </w:pPr>
            <w:r>
              <w:rPr>
                <w:rFonts w:hint="eastAsia" w:ascii="仿宋" w:hAnsi="仿宋" w:eastAsia="仿宋" w:cs="宋体"/>
                <w:kern w:val="0"/>
                <w:sz w:val="22"/>
                <w:szCs w:val="22"/>
              </w:rPr>
              <w:t>0</w:t>
            </w:r>
            <w:r>
              <w:rPr>
                <w:rFonts w:ascii="仿宋" w:hAnsi="仿宋" w:eastAsia="仿宋" w:cs="宋体"/>
                <w:kern w:val="0"/>
                <w:sz w:val="22"/>
                <w:szCs w:val="22"/>
              </w:rPr>
              <w:t>.5</w:t>
            </w:r>
          </w:p>
        </w:tc>
        <w:tc>
          <w:tcPr>
            <w:tcW w:w="1634" w:type="dxa"/>
            <w:shd w:val="clear" w:color="auto" w:fill="auto"/>
            <w:vAlign w:val="center"/>
          </w:tcPr>
          <w:p w14:paraId="4D343AD5">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020.11</w:t>
            </w:r>
          </w:p>
        </w:tc>
        <w:tc>
          <w:tcPr>
            <w:tcW w:w="2009" w:type="dxa"/>
            <w:gridSpan w:val="2"/>
            <w:shd w:val="clear" w:color="auto" w:fill="auto"/>
            <w:noWrap/>
            <w:vAlign w:val="center"/>
          </w:tcPr>
          <w:p w14:paraId="0B7AA42D">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排名第二，在研</w:t>
            </w:r>
          </w:p>
        </w:tc>
      </w:tr>
      <w:tr w14:paraId="7D15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46ED7795">
            <w:pPr>
              <w:widowControl/>
              <w:jc w:val="center"/>
              <w:rPr>
                <w:rFonts w:ascii="仿宋" w:hAnsi="仿宋" w:eastAsia="仿宋" w:cs="宋体"/>
                <w:kern w:val="0"/>
                <w:sz w:val="22"/>
                <w:szCs w:val="22"/>
              </w:rPr>
            </w:pPr>
            <w:r>
              <w:rPr>
                <w:rFonts w:hint="eastAsia" w:ascii="仿宋" w:hAnsi="仿宋" w:eastAsia="仿宋" w:cs="宋体"/>
                <w:kern w:val="0"/>
                <w:sz w:val="22"/>
                <w:szCs w:val="22"/>
              </w:rPr>
              <w:t>13</w:t>
            </w:r>
          </w:p>
        </w:tc>
        <w:tc>
          <w:tcPr>
            <w:tcW w:w="1172" w:type="dxa"/>
            <w:shd w:val="clear" w:color="auto" w:fill="auto"/>
            <w:vAlign w:val="center"/>
          </w:tcPr>
          <w:p w14:paraId="5EDDA8C2">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教育厅</w:t>
            </w:r>
          </w:p>
          <w:p w14:paraId="7FE9708D">
            <w:pPr>
              <w:widowControl/>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1027" w:type="dxa"/>
            <w:shd w:val="clear" w:color="auto" w:fill="auto"/>
            <w:vAlign w:val="center"/>
          </w:tcPr>
          <w:p w14:paraId="66349D24">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其他</w:t>
            </w:r>
          </w:p>
          <w:p w14:paraId="7A38CBE2">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2567" w:type="dxa"/>
            <w:gridSpan w:val="2"/>
            <w:shd w:val="clear" w:color="auto" w:fill="auto"/>
            <w:vAlign w:val="center"/>
          </w:tcPr>
          <w:p w14:paraId="563BC47C">
            <w:pPr>
              <w:widowControl/>
              <w:jc w:val="center"/>
              <w:rPr>
                <w:rFonts w:ascii="仿宋" w:hAnsi="仿宋" w:eastAsia="仿宋" w:cs="宋体"/>
                <w:kern w:val="0"/>
                <w:sz w:val="22"/>
                <w:szCs w:val="22"/>
              </w:rPr>
            </w:pPr>
            <w:r>
              <w:rPr>
                <w:rFonts w:hint="eastAsia" w:ascii="仿宋" w:hAnsi="仿宋" w:eastAsia="仿宋" w:cs="宋体"/>
                <w:kern w:val="0"/>
                <w:sz w:val="22"/>
                <w:szCs w:val="22"/>
              </w:rPr>
              <w:t>“十四五”福建新高考背景下中小学教师队伍建设对策研究</w:t>
            </w:r>
          </w:p>
        </w:tc>
        <w:tc>
          <w:tcPr>
            <w:tcW w:w="916" w:type="dxa"/>
            <w:gridSpan w:val="2"/>
            <w:shd w:val="clear" w:color="auto" w:fill="auto"/>
            <w:vAlign w:val="center"/>
          </w:tcPr>
          <w:p w14:paraId="2FD30649">
            <w:pPr>
              <w:widowControl/>
              <w:jc w:val="center"/>
              <w:rPr>
                <w:rFonts w:ascii="仿宋" w:hAnsi="仿宋" w:eastAsia="仿宋" w:cs="宋体"/>
                <w:kern w:val="0"/>
                <w:sz w:val="22"/>
                <w:szCs w:val="22"/>
              </w:rPr>
            </w:pPr>
            <w:r>
              <w:rPr>
                <w:rFonts w:hint="eastAsia" w:ascii="仿宋" w:hAnsi="仿宋" w:eastAsia="仿宋" w:cs="宋体"/>
                <w:kern w:val="0"/>
                <w:sz w:val="22"/>
                <w:szCs w:val="22"/>
              </w:rPr>
              <w:t>2</w:t>
            </w:r>
          </w:p>
        </w:tc>
        <w:tc>
          <w:tcPr>
            <w:tcW w:w="1634" w:type="dxa"/>
            <w:shd w:val="clear" w:color="auto" w:fill="auto"/>
            <w:vAlign w:val="center"/>
          </w:tcPr>
          <w:p w14:paraId="68A0843D">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019.12</w:t>
            </w:r>
          </w:p>
        </w:tc>
        <w:tc>
          <w:tcPr>
            <w:tcW w:w="2009" w:type="dxa"/>
            <w:gridSpan w:val="2"/>
            <w:shd w:val="clear" w:color="auto" w:fill="auto"/>
            <w:noWrap/>
            <w:vAlign w:val="center"/>
          </w:tcPr>
          <w:p w14:paraId="43F0C510">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排名第三，已结题，教育厅</w:t>
            </w:r>
          </w:p>
        </w:tc>
      </w:tr>
      <w:tr w14:paraId="4710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63" w:type="dxa"/>
            <w:shd w:val="clear" w:color="auto" w:fill="auto"/>
            <w:vAlign w:val="center"/>
          </w:tcPr>
          <w:p w14:paraId="3DCF426E">
            <w:pPr>
              <w:widowControl/>
              <w:jc w:val="center"/>
              <w:rPr>
                <w:rFonts w:ascii="仿宋" w:hAnsi="仿宋" w:eastAsia="仿宋" w:cs="宋体"/>
                <w:kern w:val="0"/>
                <w:sz w:val="22"/>
                <w:szCs w:val="22"/>
              </w:rPr>
            </w:pPr>
            <w:r>
              <w:rPr>
                <w:rFonts w:hint="eastAsia" w:ascii="仿宋" w:hAnsi="仿宋" w:eastAsia="仿宋" w:cs="宋体"/>
                <w:kern w:val="0"/>
                <w:sz w:val="22"/>
                <w:szCs w:val="22"/>
              </w:rPr>
              <w:t>14</w:t>
            </w:r>
          </w:p>
        </w:tc>
        <w:tc>
          <w:tcPr>
            <w:tcW w:w="1172" w:type="dxa"/>
            <w:shd w:val="clear" w:color="auto" w:fill="auto"/>
            <w:vAlign w:val="center"/>
          </w:tcPr>
          <w:p w14:paraId="768B1222">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教育厅</w:t>
            </w:r>
          </w:p>
          <w:p w14:paraId="4F75C37D">
            <w:pPr>
              <w:widowControl/>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1027" w:type="dxa"/>
            <w:shd w:val="clear" w:color="auto" w:fill="auto"/>
            <w:vAlign w:val="center"/>
          </w:tcPr>
          <w:p w14:paraId="72DB6287">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A类一般项目</w:t>
            </w:r>
          </w:p>
        </w:tc>
        <w:tc>
          <w:tcPr>
            <w:tcW w:w="2567" w:type="dxa"/>
            <w:gridSpan w:val="2"/>
            <w:shd w:val="clear" w:color="auto" w:fill="auto"/>
            <w:vAlign w:val="center"/>
          </w:tcPr>
          <w:p w14:paraId="158E1543">
            <w:pPr>
              <w:widowControl/>
              <w:jc w:val="center"/>
              <w:rPr>
                <w:rFonts w:ascii="仿宋" w:hAnsi="仿宋" w:eastAsia="仿宋" w:cs="宋体"/>
                <w:kern w:val="0"/>
                <w:sz w:val="22"/>
                <w:szCs w:val="22"/>
              </w:rPr>
            </w:pPr>
            <w:r>
              <w:rPr>
                <w:sz w:val="22"/>
              </w:rPr>
              <mc:AlternateContent>
                <mc:Choice Requires="wps">
                  <w:drawing>
                    <wp:anchor distT="0" distB="0" distL="114300" distR="114300" simplePos="0" relativeHeight="251659264" behindDoc="0" locked="0" layoutInCell="1" allowOverlap="1">
                      <wp:simplePos x="0" y="0"/>
                      <wp:positionH relativeFrom="column">
                        <wp:posOffset>441960</wp:posOffset>
                      </wp:positionH>
                      <wp:positionV relativeFrom="paragraph">
                        <wp:posOffset>676910</wp:posOffset>
                      </wp:positionV>
                      <wp:extent cx="1654175" cy="311785"/>
                      <wp:effectExtent l="0" t="0" r="3175" b="12065"/>
                      <wp:wrapNone/>
                      <wp:docPr id="1" name="文本框 2"/>
                      <wp:cNvGraphicFramePr/>
                      <a:graphic xmlns:a="http://schemas.openxmlformats.org/drawingml/2006/main">
                        <a:graphicData uri="http://schemas.microsoft.com/office/word/2010/wordprocessingShape">
                          <wps:wsp>
                            <wps:cNvSpPr txBox="1"/>
                            <wps:spPr>
                              <a:xfrm>
                                <a:off x="3013075" y="10165715"/>
                                <a:ext cx="1654175" cy="311785"/>
                              </a:xfrm>
                              <a:prstGeom prst="rect">
                                <a:avLst/>
                              </a:prstGeom>
                              <a:solidFill>
                                <a:srgbClr val="FFFFFF"/>
                              </a:solidFill>
                              <a:ln w="9525">
                                <a:noFill/>
                              </a:ln>
                            </wps:spPr>
                            <wps:txbx>
                              <w:txbxContent>
                                <w:p w14:paraId="5D11C03A">
                                  <w:pPr>
                                    <w:jc w:val="center"/>
                                  </w:pPr>
                                  <w:r>
                                    <w:rPr>
                                      <w:rFonts w:hint="eastAsia" w:ascii="仿宋" w:hAnsi="仿宋" w:eastAsia="仿宋"/>
                                    </w:rPr>
                                    <w:t>第</w:t>
                                  </w:r>
                                  <w:r>
                                    <w:rPr>
                                      <w:rFonts w:ascii="仿宋" w:hAnsi="仿宋" w:eastAsia="仿宋"/>
                                    </w:rPr>
                                    <w:t>5</w:t>
                                  </w:r>
                                  <w:r>
                                    <w:rPr>
                                      <w:rFonts w:hint="eastAsia" w:ascii="仿宋" w:hAnsi="仿宋" w:eastAsia="仿宋"/>
                                    </w:rPr>
                                    <w:t>页</w:t>
                                  </w:r>
                                </w:p>
                              </w:txbxContent>
                            </wps:txbx>
                            <wps:bodyPr vert="horz" anchor="t" anchorCtr="0" upright="1"/>
                          </wps:wsp>
                        </a:graphicData>
                      </a:graphic>
                    </wp:anchor>
                  </w:drawing>
                </mc:Choice>
                <mc:Fallback>
                  <w:pict>
                    <v:shape id="文本框 2" o:spid="_x0000_s1026" o:spt="202" type="#_x0000_t202" style="position:absolute;left:0pt;margin-left:34.8pt;margin-top:53.3pt;height:24.55pt;width:130.25pt;z-index:251659264;mso-width-relative:page;mso-height-relative:page;" fillcolor="#FFFFFF" filled="t" stroked="f" coordsize="21600,21600" o:gfxdata="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hkMcNcA&#10;AAAKAQAADwAAAAAAAAABACAAAAAiAAAAZHJzL2Rvd25yZXYueG1sUEsBAhQAFAAAAAgAh07iQGqh&#10;Qs3nAQAAsgMAAA4AAAAAAAAAAQAgAAAAJgEAAGRycy9lMm9Eb2MueG1sUEsFBgAAAAAGAAYAWQEA&#10;AH8FAAAAAA==&#10;">
                      <v:fill on="t" focussize="0,0"/>
                      <v:stroke on="f"/>
                      <v:imagedata o:title=""/>
                      <o:lock v:ext="edit" aspectratio="f"/>
                      <v:textbox>
                        <w:txbxContent>
                          <w:p w14:paraId="5D11C03A">
                            <w:pPr>
                              <w:jc w:val="center"/>
                            </w:pPr>
                            <w:r>
                              <w:rPr>
                                <w:rFonts w:hint="eastAsia" w:ascii="仿宋" w:hAnsi="仿宋" w:eastAsia="仿宋"/>
                              </w:rPr>
                              <w:t>第</w:t>
                            </w:r>
                            <w:r>
                              <w:rPr>
                                <w:rFonts w:ascii="仿宋" w:hAnsi="仿宋" w:eastAsia="仿宋"/>
                              </w:rPr>
                              <w:t>5</w:t>
                            </w:r>
                            <w:r>
                              <w:rPr>
                                <w:rFonts w:hint="eastAsia" w:ascii="仿宋" w:hAnsi="仿宋" w:eastAsia="仿宋"/>
                              </w:rPr>
                              <w:t>页</w:t>
                            </w:r>
                          </w:p>
                        </w:txbxContent>
                      </v:textbox>
                    </v:shape>
                  </w:pict>
                </mc:Fallback>
              </mc:AlternateContent>
            </w:r>
            <w:r>
              <w:rPr>
                <w:rFonts w:hint="eastAsia" w:ascii="仿宋" w:hAnsi="仿宋" w:eastAsia="仿宋" w:cs="宋体"/>
                <w:kern w:val="0"/>
                <w:sz w:val="22"/>
                <w:szCs w:val="22"/>
              </w:rPr>
              <w:t>新教师资格考试制度下高校学前教育专业实践教学体系的研究</w:t>
            </w:r>
          </w:p>
        </w:tc>
        <w:tc>
          <w:tcPr>
            <w:tcW w:w="916" w:type="dxa"/>
            <w:gridSpan w:val="2"/>
            <w:shd w:val="clear" w:color="auto" w:fill="auto"/>
            <w:vAlign w:val="center"/>
          </w:tcPr>
          <w:p w14:paraId="29D86358">
            <w:pPr>
              <w:widowControl/>
              <w:jc w:val="center"/>
              <w:rPr>
                <w:rFonts w:ascii="仿宋" w:hAnsi="仿宋" w:eastAsia="仿宋" w:cs="宋体"/>
                <w:kern w:val="0"/>
                <w:sz w:val="22"/>
                <w:szCs w:val="22"/>
              </w:rPr>
            </w:pPr>
            <w:r>
              <w:rPr>
                <w:rFonts w:hint="eastAsia" w:ascii="仿宋" w:hAnsi="仿宋" w:eastAsia="仿宋" w:cs="宋体"/>
                <w:kern w:val="0"/>
                <w:sz w:val="22"/>
                <w:szCs w:val="22"/>
              </w:rPr>
              <w:t>0</w:t>
            </w:r>
            <w:r>
              <w:rPr>
                <w:rFonts w:ascii="仿宋" w:hAnsi="仿宋" w:eastAsia="仿宋" w:cs="宋体"/>
                <w:kern w:val="0"/>
                <w:sz w:val="22"/>
                <w:szCs w:val="22"/>
              </w:rPr>
              <w:t>.5</w:t>
            </w:r>
          </w:p>
        </w:tc>
        <w:tc>
          <w:tcPr>
            <w:tcW w:w="1634" w:type="dxa"/>
            <w:shd w:val="clear" w:color="auto" w:fill="auto"/>
            <w:vAlign w:val="center"/>
          </w:tcPr>
          <w:p w14:paraId="31A1FDCA">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015.8</w:t>
            </w:r>
          </w:p>
        </w:tc>
        <w:tc>
          <w:tcPr>
            <w:tcW w:w="2009" w:type="dxa"/>
            <w:gridSpan w:val="2"/>
            <w:shd w:val="clear" w:color="auto" w:fill="auto"/>
            <w:noWrap/>
            <w:vAlign w:val="center"/>
          </w:tcPr>
          <w:p w14:paraId="62C4F3E0">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排名第三，已结题</w:t>
            </w:r>
          </w:p>
          <w:p w14:paraId="343EF610">
            <w:pPr>
              <w:widowControl/>
              <w:spacing w:line="280" w:lineRule="exact"/>
              <w:jc w:val="center"/>
              <w:rPr>
                <w:rFonts w:ascii="仿宋" w:hAnsi="仿宋" w:eastAsia="仿宋" w:cs="宋体"/>
                <w:kern w:val="0"/>
                <w:sz w:val="22"/>
                <w:szCs w:val="22"/>
              </w:rPr>
            </w:pPr>
            <w:r>
              <w:rPr>
                <w:rFonts w:hint="eastAsia" w:ascii="仿宋" w:hAnsi="仿宋" w:eastAsia="仿宋" w:cs="宋体"/>
                <w:kern w:val="0"/>
                <w:sz w:val="22"/>
                <w:szCs w:val="22"/>
              </w:rPr>
              <w:t>教育厅</w:t>
            </w:r>
          </w:p>
        </w:tc>
      </w:tr>
      <w:tr w14:paraId="763D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888" w:type="dxa"/>
            <w:gridSpan w:val="10"/>
            <w:shd w:val="clear" w:color="auto" w:fill="auto"/>
            <w:vAlign w:val="center"/>
          </w:tcPr>
          <w:p w14:paraId="7AEC26BA">
            <w:pPr>
              <w:widowControl/>
              <w:jc w:val="center"/>
              <w:rPr>
                <w:rFonts w:ascii="仿宋" w:hAnsi="仿宋" w:eastAsia="仿宋" w:cs="宋体"/>
                <w:kern w:val="0"/>
                <w:sz w:val="22"/>
                <w:szCs w:val="22"/>
              </w:rPr>
            </w:pPr>
            <w:r>
              <w:rPr>
                <w:rFonts w:hint="eastAsia" w:ascii="仿宋" w:hAnsi="仿宋" w:eastAsia="仿宋" w:cs="宋体"/>
                <w:kern w:val="0"/>
                <w:sz w:val="22"/>
                <w:szCs w:val="22"/>
              </w:rPr>
              <w:t>获 奖 情 况</w:t>
            </w:r>
          </w:p>
        </w:tc>
      </w:tr>
      <w:tr w14:paraId="7DE1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563" w:type="dxa"/>
            <w:vAlign w:val="center"/>
          </w:tcPr>
          <w:p w14:paraId="3D76C795">
            <w:pPr>
              <w:jc w:val="center"/>
              <w:rPr>
                <w:rFonts w:ascii="仿宋" w:hAnsi="仿宋" w:eastAsia="仿宋" w:cs="宋体"/>
                <w:kern w:val="0"/>
                <w:sz w:val="22"/>
                <w:szCs w:val="22"/>
              </w:rPr>
            </w:pPr>
            <w:r>
              <w:rPr>
                <w:rFonts w:hint="eastAsia" w:ascii="仿宋" w:hAnsi="仿宋" w:eastAsia="仿宋" w:cs="宋体"/>
                <w:kern w:val="0"/>
                <w:sz w:val="22"/>
                <w:szCs w:val="22"/>
              </w:rPr>
              <w:t>序号</w:t>
            </w:r>
          </w:p>
        </w:tc>
        <w:tc>
          <w:tcPr>
            <w:tcW w:w="1172" w:type="dxa"/>
            <w:vAlign w:val="center"/>
          </w:tcPr>
          <w:p w14:paraId="39689749">
            <w:pPr>
              <w:jc w:val="center"/>
              <w:rPr>
                <w:rFonts w:ascii="仿宋" w:hAnsi="仿宋" w:eastAsia="仿宋" w:cs="宋体"/>
                <w:kern w:val="0"/>
                <w:sz w:val="22"/>
                <w:szCs w:val="22"/>
              </w:rPr>
            </w:pPr>
            <w:r>
              <w:rPr>
                <w:rFonts w:hint="eastAsia" w:ascii="仿宋" w:hAnsi="仿宋" w:eastAsia="仿宋" w:cs="宋体"/>
                <w:kern w:val="0"/>
                <w:sz w:val="22"/>
                <w:szCs w:val="22"/>
              </w:rPr>
              <w:t>获奖时间</w:t>
            </w:r>
          </w:p>
        </w:tc>
        <w:tc>
          <w:tcPr>
            <w:tcW w:w="2972" w:type="dxa"/>
            <w:gridSpan w:val="2"/>
            <w:vAlign w:val="center"/>
          </w:tcPr>
          <w:p w14:paraId="14D175D9">
            <w:pPr>
              <w:widowControl/>
              <w:jc w:val="center"/>
              <w:rPr>
                <w:rFonts w:ascii="仿宋" w:hAnsi="仿宋" w:eastAsia="仿宋" w:cs="宋体"/>
                <w:kern w:val="0"/>
                <w:sz w:val="22"/>
                <w:szCs w:val="22"/>
              </w:rPr>
            </w:pPr>
            <w:r>
              <w:rPr>
                <w:rFonts w:hint="eastAsia" w:ascii="仿宋" w:hAnsi="仿宋" w:eastAsia="仿宋" w:cs="宋体"/>
                <w:kern w:val="0"/>
                <w:sz w:val="22"/>
                <w:szCs w:val="22"/>
              </w:rPr>
              <w:t>获奖名称</w:t>
            </w:r>
          </w:p>
        </w:tc>
        <w:tc>
          <w:tcPr>
            <w:tcW w:w="1115" w:type="dxa"/>
            <w:gridSpan w:val="2"/>
            <w:shd w:val="clear" w:color="auto" w:fill="auto"/>
            <w:vAlign w:val="center"/>
          </w:tcPr>
          <w:p w14:paraId="5788922D">
            <w:pPr>
              <w:widowControl/>
              <w:jc w:val="center"/>
              <w:rPr>
                <w:rFonts w:ascii="仿宋" w:hAnsi="仿宋" w:eastAsia="仿宋" w:cs="宋体"/>
                <w:kern w:val="0"/>
                <w:sz w:val="22"/>
                <w:szCs w:val="22"/>
              </w:rPr>
            </w:pPr>
            <w:r>
              <w:rPr>
                <w:rFonts w:hint="eastAsia" w:ascii="仿宋" w:hAnsi="仿宋" w:eastAsia="仿宋" w:cs="宋体"/>
                <w:kern w:val="0"/>
                <w:sz w:val="22"/>
                <w:szCs w:val="22"/>
              </w:rPr>
              <w:t>获奖等次</w:t>
            </w:r>
          </w:p>
        </w:tc>
        <w:tc>
          <w:tcPr>
            <w:tcW w:w="2748" w:type="dxa"/>
            <w:gridSpan w:val="3"/>
            <w:shd w:val="clear" w:color="auto" w:fill="auto"/>
            <w:vAlign w:val="center"/>
          </w:tcPr>
          <w:p w14:paraId="4B557E46">
            <w:pPr>
              <w:widowControl/>
              <w:jc w:val="center"/>
              <w:rPr>
                <w:rFonts w:ascii="仿宋" w:hAnsi="仿宋" w:eastAsia="仿宋" w:cs="宋体"/>
                <w:kern w:val="0"/>
                <w:sz w:val="22"/>
                <w:szCs w:val="22"/>
              </w:rPr>
            </w:pPr>
            <w:r>
              <w:rPr>
                <w:rFonts w:hint="eastAsia" w:ascii="仿宋" w:hAnsi="仿宋" w:eastAsia="仿宋" w:cs="宋体"/>
                <w:kern w:val="0"/>
                <w:sz w:val="22"/>
                <w:szCs w:val="22"/>
              </w:rPr>
              <w:t>颁奖机构</w:t>
            </w:r>
          </w:p>
        </w:tc>
        <w:tc>
          <w:tcPr>
            <w:tcW w:w="1318" w:type="dxa"/>
            <w:shd w:val="clear" w:color="auto" w:fill="auto"/>
            <w:vAlign w:val="center"/>
          </w:tcPr>
          <w:p w14:paraId="1F66343D">
            <w:pPr>
              <w:widowControl/>
              <w:jc w:val="center"/>
              <w:rPr>
                <w:rFonts w:ascii="仿宋" w:hAnsi="仿宋" w:eastAsia="仿宋" w:cs="宋体"/>
                <w:kern w:val="0"/>
                <w:sz w:val="22"/>
                <w:szCs w:val="22"/>
              </w:rPr>
            </w:pPr>
            <w:r>
              <w:rPr>
                <w:rFonts w:hint="eastAsia" w:ascii="仿宋" w:hAnsi="仿宋" w:eastAsia="仿宋" w:cs="宋体"/>
                <w:kern w:val="0"/>
                <w:sz w:val="22"/>
                <w:szCs w:val="22"/>
              </w:rPr>
              <w:t>本人排名</w:t>
            </w:r>
          </w:p>
        </w:tc>
      </w:tr>
      <w:tr w14:paraId="53A2C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46C142FF">
            <w:pPr>
              <w:jc w:val="center"/>
              <w:rPr>
                <w:rFonts w:ascii="仿宋" w:hAnsi="仿宋" w:eastAsia="仿宋" w:cs="宋体"/>
                <w:kern w:val="0"/>
                <w:sz w:val="22"/>
                <w:szCs w:val="22"/>
              </w:rPr>
            </w:pPr>
            <w:r>
              <w:rPr>
                <w:rFonts w:hint="eastAsia" w:ascii="仿宋" w:hAnsi="仿宋" w:eastAsia="仿宋" w:cs="宋体"/>
                <w:kern w:val="0"/>
                <w:sz w:val="22"/>
                <w:szCs w:val="22"/>
              </w:rPr>
              <w:t>1</w:t>
            </w:r>
          </w:p>
        </w:tc>
        <w:tc>
          <w:tcPr>
            <w:tcW w:w="1172" w:type="dxa"/>
            <w:vAlign w:val="center"/>
          </w:tcPr>
          <w:p w14:paraId="05A7ACAF">
            <w:pPr>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020.12</w:t>
            </w:r>
          </w:p>
        </w:tc>
        <w:tc>
          <w:tcPr>
            <w:tcW w:w="2972" w:type="dxa"/>
            <w:gridSpan w:val="2"/>
            <w:vAlign w:val="center"/>
          </w:tcPr>
          <w:p w14:paraId="2B86D2CC">
            <w:pPr>
              <w:widowControl/>
              <w:jc w:val="center"/>
              <w:rPr>
                <w:rFonts w:ascii="仿宋" w:hAnsi="仿宋" w:eastAsia="仿宋" w:cs="宋体"/>
                <w:kern w:val="0"/>
                <w:sz w:val="22"/>
                <w:szCs w:val="22"/>
              </w:rPr>
            </w:pPr>
            <w:r>
              <w:rPr>
                <w:rFonts w:hint="eastAsia" w:ascii="仿宋" w:hAnsi="仿宋" w:eastAsia="仿宋" w:cs="宋体"/>
                <w:kern w:val="0"/>
                <w:sz w:val="22"/>
                <w:szCs w:val="22"/>
              </w:rPr>
              <w:t>指导学生参加第七届福建省高校师范生教学技能大赛</w:t>
            </w:r>
          </w:p>
        </w:tc>
        <w:tc>
          <w:tcPr>
            <w:tcW w:w="1115" w:type="dxa"/>
            <w:gridSpan w:val="2"/>
            <w:shd w:val="clear" w:color="auto" w:fill="auto"/>
            <w:vAlign w:val="center"/>
          </w:tcPr>
          <w:p w14:paraId="2FEB887F">
            <w:pPr>
              <w:widowControl/>
              <w:jc w:val="center"/>
              <w:rPr>
                <w:rFonts w:ascii="仿宋" w:hAnsi="仿宋" w:eastAsia="仿宋" w:cs="宋体"/>
                <w:kern w:val="0"/>
                <w:sz w:val="22"/>
                <w:szCs w:val="22"/>
              </w:rPr>
            </w:pPr>
            <w:r>
              <w:rPr>
                <w:rFonts w:hint="eastAsia" w:ascii="仿宋" w:hAnsi="仿宋" w:eastAsia="仿宋" w:cs="宋体"/>
                <w:kern w:val="0"/>
                <w:sz w:val="22"/>
                <w:szCs w:val="22"/>
              </w:rPr>
              <w:t>一等奖</w:t>
            </w:r>
          </w:p>
        </w:tc>
        <w:tc>
          <w:tcPr>
            <w:tcW w:w="2748" w:type="dxa"/>
            <w:gridSpan w:val="3"/>
            <w:shd w:val="clear" w:color="auto" w:fill="auto"/>
            <w:vAlign w:val="center"/>
          </w:tcPr>
          <w:p w14:paraId="66892892">
            <w:pPr>
              <w:widowControl/>
              <w:jc w:val="center"/>
              <w:rPr>
                <w:rFonts w:ascii="仿宋" w:hAnsi="仿宋" w:eastAsia="仿宋" w:cs="宋体"/>
                <w:kern w:val="0"/>
                <w:sz w:val="22"/>
                <w:szCs w:val="22"/>
              </w:rPr>
            </w:pPr>
            <w:r>
              <w:rPr>
                <w:rFonts w:hint="eastAsia" w:ascii="仿宋" w:hAnsi="仿宋" w:eastAsia="仿宋" w:cs="宋体"/>
                <w:kern w:val="0"/>
                <w:sz w:val="22"/>
                <w:szCs w:val="22"/>
              </w:rPr>
              <w:t>福建省教育厅</w:t>
            </w:r>
          </w:p>
        </w:tc>
        <w:tc>
          <w:tcPr>
            <w:tcW w:w="1318" w:type="dxa"/>
            <w:shd w:val="clear" w:color="auto" w:fill="auto"/>
            <w:vAlign w:val="center"/>
          </w:tcPr>
          <w:p w14:paraId="4D8E74DD">
            <w:pPr>
              <w:widowControl/>
              <w:jc w:val="center"/>
              <w:rPr>
                <w:rFonts w:ascii="仿宋" w:hAnsi="仿宋" w:eastAsia="仿宋" w:cs="宋体"/>
                <w:kern w:val="0"/>
                <w:sz w:val="22"/>
                <w:szCs w:val="22"/>
              </w:rPr>
            </w:pPr>
            <w:r>
              <w:rPr>
                <w:rFonts w:hint="eastAsia" w:ascii="仿宋" w:hAnsi="仿宋" w:eastAsia="仿宋" w:cs="宋体"/>
                <w:kern w:val="0"/>
                <w:sz w:val="22"/>
                <w:szCs w:val="22"/>
              </w:rPr>
              <w:t>第一</w:t>
            </w:r>
          </w:p>
        </w:tc>
      </w:tr>
      <w:tr w14:paraId="700B9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13A2A946">
            <w:pPr>
              <w:widowControl/>
              <w:jc w:val="center"/>
              <w:rPr>
                <w:rFonts w:ascii="仿宋" w:hAnsi="仿宋" w:eastAsia="仿宋" w:cs="宋体"/>
                <w:kern w:val="0"/>
                <w:sz w:val="22"/>
                <w:szCs w:val="22"/>
              </w:rPr>
            </w:pPr>
            <w:r>
              <w:rPr>
                <w:rFonts w:hint="eastAsia" w:ascii="仿宋" w:hAnsi="仿宋" w:eastAsia="仿宋" w:cs="宋体"/>
                <w:kern w:val="0"/>
                <w:sz w:val="22"/>
                <w:szCs w:val="22"/>
              </w:rPr>
              <w:t>2</w:t>
            </w:r>
          </w:p>
        </w:tc>
        <w:tc>
          <w:tcPr>
            <w:tcW w:w="1172" w:type="dxa"/>
            <w:vAlign w:val="center"/>
          </w:tcPr>
          <w:p w14:paraId="4F245857">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023</w:t>
            </w:r>
            <w:r>
              <w:rPr>
                <w:rFonts w:hint="eastAsia" w:ascii="仿宋" w:hAnsi="仿宋" w:eastAsia="仿宋" w:cs="宋体"/>
                <w:kern w:val="0"/>
                <w:sz w:val="22"/>
                <w:szCs w:val="22"/>
              </w:rPr>
              <w:t>.</w:t>
            </w:r>
            <w:r>
              <w:rPr>
                <w:rFonts w:ascii="仿宋" w:hAnsi="仿宋" w:eastAsia="仿宋" w:cs="宋体"/>
                <w:kern w:val="0"/>
                <w:sz w:val="22"/>
                <w:szCs w:val="22"/>
              </w:rPr>
              <w:t>2</w:t>
            </w:r>
          </w:p>
        </w:tc>
        <w:tc>
          <w:tcPr>
            <w:tcW w:w="2972" w:type="dxa"/>
            <w:gridSpan w:val="2"/>
            <w:vAlign w:val="center"/>
          </w:tcPr>
          <w:p w14:paraId="6391F877">
            <w:pPr>
              <w:widowControl/>
              <w:jc w:val="center"/>
              <w:rPr>
                <w:rFonts w:ascii="仿宋" w:hAnsi="仿宋" w:eastAsia="仿宋" w:cs="宋体"/>
                <w:kern w:val="0"/>
                <w:sz w:val="22"/>
                <w:szCs w:val="22"/>
              </w:rPr>
            </w:pPr>
            <w:r>
              <w:rPr>
                <w:rFonts w:hint="eastAsia" w:ascii="仿宋" w:hAnsi="仿宋" w:eastAsia="仿宋" w:cs="宋体"/>
                <w:kern w:val="0"/>
                <w:sz w:val="22"/>
                <w:szCs w:val="22"/>
              </w:rPr>
              <w:t>指导学生参加第九届福建省高校师范生教学技能大赛</w:t>
            </w:r>
          </w:p>
        </w:tc>
        <w:tc>
          <w:tcPr>
            <w:tcW w:w="1115" w:type="dxa"/>
            <w:gridSpan w:val="2"/>
            <w:shd w:val="clear" w:color="auto" w:fill="auto"/>
            <w:vAlign w:val="center"/>
          </w:tcPr>
          <w:p w14:paraId="4106FE80">
            <w:pPr>
              <w:widowControl/>
              <w:jc w:val="center"/>
              <w:rPr>
                <w:rFonts w:ascii="仿宋" w:hAnsi="仿宋" w:eastAsia="仿宋" w:cs="宋体"/>
                <w:kern w:val="0"/>
                <w:sz w:val="22"/>
                <w:szCs w:val="22"/>
              </w:rPr>
            </w:pPr>
            <w:r>
              <w:rPr>
                <w:rFonts w:hint="eastAsia" w:ascii="仿宋" w:hAnsi="仿宋" w:eastAsia="仿宋" w:cs="宋体"/>
                <w:kern w:val="0"/>
                <w:sz w:val="22"/>
                <w:szCs w:val="22"/>
              </w:rPr>
              <w:t>二等奖</w:t>
            </w:r>
          </w:p>
        </w:tc>
        <w:tc>
          <w:tcPr>
            <w:tcW w:w="2748" w:type="dxa"/>
            <w:gridSpan w:val="3"/>
            <w:shd w:val="clear" w:color="auto" w:fill="auto"/>
            <w:vAlign w:val="center"/>
          </w:tcPr>
          <w:p w14:paraId="42228B4D">
            <w:pPr>
              <w:widowControl/>
              <w:jc w:val="center"/>
              <w:rPr>
                <w:rFonts w:ascii="仿宋" w:hAnsi="仿宋" w:eastAsia="仿宋" w:cs="宋体"/>
                <w:kern w:val="0"/>
                <w:sz w:val="22"/>
                <w:szCs w:val="22"/>
              </w:rPr>
            </w:pPr>
            <w:r>
              <w:rPr>
                <w:rFonts w:hint="eastAsia" w:ascii="仿宋" w:hAnsi="仿宋" w:eastAsia="仿宋" w:cs="宋体"/>
                <w:kern w:val="0"/>
                <w:sz w:val="22"/>
                <w:szCs w:val="22"/>
              </w:rPr>
              <w:t>福建省教育厅</w:t>
            </w:r>
          </w:p>
        </w:tc>
        <w:tc>
          <w:tcPr>
            <w:tcW w:w="1318" w:type="dxa"/>
            <w:shd w:val="clear" w:color="auto" w:fill="auto"/>
            <w:vAlign w:val="center"/>
          </w:tcPr>
          <w:p w14:paraId="6E78AFA9">
            <w:pPr>
              <w:widowControl/>
              <w:jc w:val="center"/>
              <w:rPr>
                <w:rFonts w:ascii="仿宋" w:hAnsi="仿宋" w:eastAsia="仿宋" w:cs="宋体"/>
                <w:kern w:val="0"/>
                <w:sz w:val="22"/>
                <w:szCs w:val="22"/>
              </w:rPr>
            </w:pPr>
            <w:r>
              <w:rPr>
                <w:rFonts w:hint="eastAsia" w:ascii="仿宋" w:hAnsi="仿宋" w:eastAsia="仿宋" w:cs="宋体"/>
                <w:kern w:val="0"/>
                <w:sz w:val="22"/>
                <w:szCs w:val="22"/>
              </w:rPr>
              <w:t>第二</w:t>
            </w:r>
          </w:p>
        </w:tc>
      </w:tr>
      <w:tr w14:paraId="62C4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76B3AA52">
            <w:pPr>
              <w:widowControl/>
              <w:jc w:val="center"/>
              <w:rPr>
                <w:rFonts w:ascii="仿宋" w:hAnsi="仿宋" w:eastAsia="仿宋" w:cs="宋体"/>
                <w:kern w:val="0"/>
                <w:sz w:val="22"/>
                <w:szCs w:val="22"/>
              </w:rPr>
            </w:pPr>
            <w:r>
              <w:rPr>
                <w:rFonts w:hint="eastAsia" w:ascii="仿宋" w:hAnsi="仿宋" w:eastAsia="仿宋" w:cs="宋体"/>
                <w:kern w:val="0"/>
                <w:sz w:val="22"/>
                <w:szCs w:val="22"/>
              </w:rPr>
              <w:t>3</w:t>
            </w:r>
          </w:p>
        </w:tc>
        <w:tc>
          <w:tcPr>
            <w:tcW w:w="1172" w:type="dxa"/>
            <w:vAlign w:val="center"/>
          </w:tcPr>
          <w:p w14:paraId="33CD4A31">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018.9</w:t>
            </w:r>
          </w:p>
        </w:tc>
        <w:tc>
          <w:tcPr>
            <w:tcW w:w="2972" w:type="dxa"/>
            <w:gridSpan w:val="2"/>
            <w:vAlign w:val="center"/>
          </w:tcPr>
          <w:p w14:paraId="4F6A9DA5">
            <w:pPr>
              <w:widowControl/>
              <w:jc w:val="center"/>
              <w:rPr>
                <w:rFonts w:ascii="仿宋" w:hAnsi="仿宋" w:eastAsia="仿宋" w:cs="宋体"/>
                <w:kern w:val="0"/>
                <w:sz w:val="22"/>
                <w:szCs w:val="22"/>
              </w:rPr>
            </w:pPr>
            <w:r>
              <w:rPr>
                <w:rFonts w:hint="eastAsia" w:ascii="仿宋" w:hAnsi="仿宋" w:eastAsia="仿宋" w:cs="宋体"/>
                <w:kern w:val="0"/>
                <w:sz w:val="22"/>
                <w:szCs w:val="22"/>
              </w:rPr>
              <w:t>福建师范大学第三届“集英助教基金”（校级公共课优秀教师奖励）</w:t>
            </w:r>
          </w:p>
        </w:tc>
        <w:tc>
          <w:tcPr>
            <w:tcW w:w="1115" w:type="dxa"/>
            <w:gridSpan w:val="2"/>
            <w:shd w:val="clear" w:color="auto" w:fill="auto"/>
            <w:vAlign w:val="center"/>
          </w:tcPr>
          <w:p w14:paraId="799C2658">
            <w:pPr>
              <w:widowControl/>
              <w:jc w:val="center"/>
              <w:rPr>
                <w:rFonts w:ascii="仿宋" w:hAnsi="仿宋" w:eastAsia="仿宋" w:cs="宋体"/>
                <w:kern w:val="0"/>
                <w:sz w:val="22"/>
                <w:szCs w:val="22"/>
              </w:rPr>
            </w:pPr>
          </w:p>
        </w:tc>
        <w:tc>
          <w:tcPr>
            <w:tcW w:w="2748" w:type="dxa"/>
            <w:gridSpan w:val="3"/>
            <w:shd w:val="clear" w:color="auto" w:fill="auto"/>
            <w:vAlign w:val="center"/>
          </w:tcPr>
          <w:p w14:paraId="60C97A02">
            <w:pPr>
              <w:widowControl/>
              <w:jc w:val="center"/>
              <w:rPr>
                <w:rFonts w:ascii="仿宋" w:hAnsi="仿宋" w:eastAsia="仿宋" w:cs="宋体"/>
                <w:kern w:val="0"/>
                <w:sz w:val="22"/>
                <w:szCs w:val="22"/>
              </w:rPr>
            </w:pPr>
            <w:r>
              <w:rPr>
                <w:rFonts w:hint="eastAsia" w:ascii="仿宋" w:hAnsi="仿宋" w:eastAsia="仿宋" w:cs="宋体"/>
                <w:kern w:val="0"/>
                <w:sz w:val="22"/>
                <w:szCs w:val="22"/>
              </w:rPr>
              <w:t>福建师范大学</w:t>
            </w:r>
          </w:p>
        </w:tc>
        <w:tc>
          <w:tcPr>
            <w:tcW w:w="1318" w:type="dxa"/>
            <w:shd w:val="clear" w:color="auto" w:fill="auto"/>
            <w:vAlign w:val="center"/>
          </w:tcPr>
          <w:p w14:paraId="66039802">
            <w:pPr>
              <w:widowControl/>
              <w:jc w:val="center"/>
              <w:rPr>
                <w:rFonts w:ascii="仿宋" w:hAnsi="仿宋" w:eastAsia="仿宋" w:cs="宋体"/>
                <w:kern w:val="0"/>
                <w:sz w:val="22"/>
                <w:szCs w:val="22"/>
              </w:rPr>
            </w:pPr>
            <w:r>
              <w:rPr>
                <w:rFonts w:hint="eastAsia" w:ascii="仿宋" w:hAnsi="仿宋" w:eastAsia="仿宋" w:cs="宋体"/>
                <w:kern w:val="0"/>
                <w:sz w:val="22"/>
                <w:szCs w:val="22"/>
              </w:rPr>
              <w:t>独立</w:t>
            </w:r>
          </w:p>
        </w:tc>
      </w:tr>
      <w:tr w14:paraId="37514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1F37A57F">
            <w:pPr>
              <w:widowControl/>
              <w:jc w:val="center"/>
              <w:rPr>
                <w:rFonts w:ascii="仿宋" w:hAnsi="仿宋" w:eastAsia="仿宋" w:cs="宋体"/>
                <w:kern w:val="0"/>
                <w:sz w:val="22"/>
                <w:szCs w:val="22"/>
              </w:rPr>
            </w:pPr>
            <w:r>
              <w:rPr>
                <w:rFonts w:hint="eastAsia" w:ascii="仿宋" w:hAnsi="仿宋" w:eastAsia="仿宋" w:cs="宋体"/>
                <w:kern w:val="0"/>
                <w:sz w:val="22"/>
                <w:szCs w:val="22"/>
              </w:rPr>
              <w:t>4</w:t>
            </w:r>
          </w:p>
        </w:tc>
        <w:tc>
          <w:tcPr>
            <w:tcW w:w="1172" w:type="dxa"/>
            <w:vAlign w:val="center"/>
          </w:tcPr>
          <w:p w14:paraId="2C812901">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018.9</w:t>
            </w:r>
          </w:p>
        </w:tc>
        <w:tc>
          <w:tcPr>
            <w:tcW w:w="2972" w:type="dxa"/>
            <w:gridSpan w:val="2"/>
            <w:shd w:val="clear" w:color="auto" w:fill="auto"/>
            <w:vAlign w:val="center"/>
          </w:tcPr>
          <w:p w14:paraId="13244BD9">
            <w:pPr>
              <w:widowControl/>
              <w:jc w:val="center"/>
              <w:rPr>
                <w:rFonts w:ascii="仿宋" w:hAnsi="仿宋" w:eastAsia="仿宋" w:cs="宋体"/>
                <w:kern w:val="0"/>
                <w:sz w:val="22"/>
                <w:szCs w:val="22"/>
              </w:rPr>
            </w:pPr>
            <w:r>
              <w:rPr>
                <w:rFonts w:hint="eastAsia" w:ascii="仿宋" w:hAnsi="仿宋" w:eastAsia="仿宋" w:cs="宋体"/>
                <w:kern w:val="0"/>
                <w:sz w:val="22"/>
                <w:szCs w:val="22"/>
              </w:rPr>
              <w:t>福建师范大学优秀博士论文</w:t>
            </w:r>
          </w:p>
        </w:tc>
        <w:tc>
          <w:tcPr>
            <w:tcW w:w="1115" w:type="dxa"/>
            <w:gridSpan w:val="2"/>
            <w:shd w:val="clear" w:color="auto" w:fill="auto"/>
            <w:vAlign w:val="center"/>
          </w:tcPr>
          <w:p w14:paraId="6F0399B8">
            <w:pPr>
              <w:widowControl/>
              <w:jc w:val="center"/>
              <w:rPr>
                <w:rFonts w:ascii="仿宋" w:hAnsi="仿宋" w:eastAsia="仿宋" w:cs="宋体"/>
                <w:kern w:val="0"/>
                <w:sz w:val="22"/>
                <w:szCs w:val="22"/>
              </w:rPr>
            </w:pPr>
          </w:p>
        </w:tc>
        <w:tc>
          <w:tcPr>
            <w:tcW w:w="2748" w:type="dxa"/>
            <w:gridSpan w:val="3"/>
            <w:shd w:val="clear" w:color="auto" w:fill="auto"/>
            <w:vAlign w:val="center"/>
          </w:tcPr>
          <w:p w14:paraId="44B912F3">
            <w:pPr>
              <w:widowControl/>
              <w:jc w:val="center"/>
              <w:rPr>
                <w:rFonts w:ascii="仿宋" w:hAnsi="仿宋" w:eastAsia="仿宋" w:cs="宋体"/>
                <w:kern w:val="0"/>
                <w:sz w:val="22"/>
                <w:szCs w:val="22"/>
              </w:rPr>
            </w:pPr>
            <w:r>
              <w:rPr>
                <w:rFonts w:hint="eastAsia" w:ascii="仿宋" w:hAnsi="仿宋" w:eastAsia="仿宋" w:cs="宋体"/>
                <w:kern w:val="0"/>
                <w:sz w:val="22"/>
                <w:szCs w:val="22"/>
              </w:rPr>
              <w:t>福建师范大学</w:t>
            </w:r>
          </w:p>
        </w:tc>
        <w:tc>
          <w:tcPr>
            <w:tcW w:w="1318" w:type="dxa"/>
            <w:shd w:val="clear" w:color="auto" w:fill="auto"/>
            <w:vAlign w:val="center"/>
          </w:tcPr>
          <w:p w14:paraId="6312198D">
            <w:pPr>
              <w:widowControl/>
              <w:jc w:val="center"/>
              <w:rPr>
                <w:rFonts w:ascii="仿宋" w:hAnsi="仿宋" w:eastAsia="仿宋" w:cs="宋体"/>
                <w:kern w:val="0"/>
                <w:sz w:val="22"/>
                <w:szCs w:val="22"/>
              </w:rPr>
            </w:pPr>
            <w:r>
              <w:rPr>
                <w:rFonts w:hint="eastAsia" w:ascii="仿宋" w:hAnsi="仿宋" w:eastAsia="仿宋" w:cs="宋体"/>
                <w:kern w:val="0"/>
                <w:sz w:val="22"/>
                <w:szCs w:val="22"/>
              </w:rPr>
              <w:t>独立</w:t>
            </w:r>
          </w:p>
        </w:tc>
      </w:tr>
      <w:tr w14:paraId="4897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6813144D">
            <w:pPr>
              <w:widowControl/>
              <w:jc w:val="center"/>
              <w:rPr>
                <w:rFonts w:ascii="仿宋" w:hAnsi="仿宋" w:eastAsia="仿宋" w:cs="宋体"/>
                <w:kern w:val="0"/>
                <w:sz w:val="22"/>
                <w:szCs w:val="22"/>
              </w:rPr>
            </w:pPr>
            <w:r>
              <w:rPr>
                <w:rFonts w:hint="eastAsia" w:ascii="仿宋" w:hAnsi="仿宋" w:eastAsia="仿宋" w:cs="宋体"/>
                <w:kern w:val="0"/>
                <w:sz w:val="22"/>
                <w:szCs w:val="22"/>
              </w:rPr>
              <w:t>5</w:t>
            </w:r>
          </w:p>
        </w:tc>
        <w:tc>
          <w:tcPr>
            <w:tcW w:w="1172" w:type="dxa"/>
            <w:vAlign w:val="center"/>
          </w:tcPr>
          <w:p w14:paraId="65971D40">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023.6</w:t>
            </w:r>
          </w:p>
        </w:tc>
        <w:tc>
          <w:tcPr>
            <w:tcW w:w="2972" w:type="dxa"/>
            <w:gridSpan w:val="2"/>
            <w:shd w:val="clear" w:color="auto" w:fill="auto"/>
            <w:vAlign w:val="center"/>
          </w:tcPr>
          <w:p w14:paraId="745858DC">
            <w:pPr>
              <w:widowControl/>
              <w:jc w:val="center"/>
              <w:rPr>
                <w:rFonts w:ascii="仿宋" w:hAnsi="仿宋" w:eastAsia="仿宋" w:cs="宋体"/>
                <w:kern w:val="0"/>
                <w:sz w:val="22"/>
                <w:szCs w:val="22"/>
              </w:rPr>
            </w:pPr>
            <w:r>
              <w:rPr>
                <w:rFonts w:hint="eastAsia" w:ascii="仿宋" w:hAnsi="仿宋" w:eastAsia="仿宋" w:cs="宋体"/>
                <w:kern w:val="0"/>
                <w:sz w:val="22"/>
                <w:szCs w:val="22"/>
              </w:rPr>
              <w:t>福建师范大学课程思政案例</w:t>
            </w:r>
          </w:p>
        </w:tc>
        <w:tc>
          <w:tcPr>
            <w:tcW w:w="1115" w:type="dxa"/>
            <w:gridSpan w:val="2"/>
            <w:shd w:val="clear" w:color="auto" w:fill="auto"/>
            <w:vAlign w:val="center"/>
          </w:tcPr>
          <w:p w14:paraId="28E64AB5">
            <w:pPr>
              <w:widowControl/>
              <w:jc w:val="center"/>
              <w:rPr>
                <w:rFonts w:ascii="仿宋" w:hAnsi="仿宋" w:eastAsia="仿宋" w:cs="宋体"/>
                <w:kern w:val="0"/>
                <w:sz w:val="22"/>
                <w:szCs w:val="22"/>
              </w:rPr>
            </w:pPr>
            <w:r>
              <w:rPr>
                <w:rFonts w:hint="eastAsia" w:ascii="仿宋" w:hAnsi="仿宋" w:eastAsia="仿宋" w:cs="宋体"/>
                <w:kern w:val="0"/>
                <w:sz w:val="22"/>
                <w:szCs w:val="22"/>
              </w:rPr>
              <w:t>一等奖</w:t>
            </w:r>
          </w:p>
        </w:tc>
        <w:tc>
          <w:tcPr>
            <w:tcW w:w="2748" w:type="dxa"/>
            <w:gridSpan w:val="3"/>
            <w:shd w:val="clear" w:color="auto" w:fill="auto"/>
            <w:vAlign w:val="center"/>
          </w:tcPr>
          <w:p w14:paraId="1BD26223">
            <w:pPr>
              <w:widowControl/>
              <w:jc w:val="center"/>
              <w:rPr>
                <w:rFonts w:ascii="仿宋" w:hAnsi="仿宋" w:eastAsia="仿宋" w:cs="宋体"/>
                <w:kern w:val="0"/>
                <w:sz w:val="22"/>
                <w:szCs w:val="22"/>
              </w:rPr>
            </w:pPr>
            <w:r>
              <w:rPr>
                <w:rFonts w:hint="eastAsia" w:ascii="仿宋" w:hAnsi="仿宋" w:eastAsia="仿宋" w:cs="宋体"/>
                <w:kern w:val="0"/>
                <w:sz w:val="22"/>
                <w:szCs w:val="22"/>
              </w:rPr>
              <w:t>福建师范大学教务处</w:t>
            </w:r>
          </w:p>
        </w:tc>
        <w:tc>
          <w:tcPr>
            <w:tcW w:w="1318" w:type="dxa"/>
            <w:shd w:val="clear" w:color="auto" w:fill="auto"/>
            <w:vAlign w:val="center"/>
          </w:tcPr>
          <w:p w14:paraId="27D51250">
            <w:pPr>
              <w:widowControl/>
              <w:jc w:val="center"/>
              <w:rPr>
                <w:rFonts w:ascii="仿宋" w:hAnsi="仿宋" w:eastAsia="仿宋" w:cs="宋体"/>
                <w:kern w:val="0"/>
                <w:sz w:val="22"/>
                <w:szCs w:val="22"/>
              </w:rPr>
            </w:pPr>
            <w:r>
              <w:rPr>
                <w:rFonts w:hint="eastAsia" w:ascii="仿宋" w:hAnsi="仿宋" w:eastAsia="仿宋" w:cs="宋体"/>
                <w:kern w:val="0"/>
                <w:sz w:val="22"/>
                <w:szCs w:val="22"/>
              </w:rPr>
              <w:t>独立</w:t>
            </w:r>
          </w:p>
        </w:tc>
      </w:tr>
      <w:tr w14:paraId="4F19B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527844C7">
            <w:pPr>
              <w:widowControl/>
              <w:jc w:val="center"/>
              <w:rPr>
                <w:rFonts w:ascii="仿宋" w:hAnsi="仿宋" w:eastAsia="仿宋" w:cs="宋体"/>
                <w:kern w:val="0"/>
                <w:sz w:val="22"/>
                <w:szCs w:val="22"/>
              </w:rPr>
            </w:pPr>
            <w:r>
              <w:rPr>
                <w:rFonts w:hint="eastAsia" w:ascii="仿宋" w:hAnsi="仿宋" w:eastAsia="仿宋" w:cs="宋体"/>
                <w:kern w:val="0"/>
                <w:sz w:val="22"/>
                <w:szCs w:val="22"/>
              </w:rPr>
              <w:t>6</w:t>
            </w:r>
          </w:p>
        </w:tc>
        <w:tc>
          <w:tcPr>
            <w:tcW w:w="1172" w:type="dxa"/>
            <w:vAlign w:val="center"/>
          </w:tcPr>
          <w:p w14:paraId="1E096CD4">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023.6</w:t>
            </w:r>
          </w:p>
        </w:tc>
        <w:tc>
          <w:tcPr>
            <w:tcW w:w="2972" w:type="dxa"/>
            <w:gridSpan w:val="2"/>
            <w:shd w:val="clear" w:color="auto" w:fill="auto"/>
            <w:vAlign w:val="center"/>
          </w:tcPr>
          <w:p w14:paraId="328C8ECD">
            <w:pPr>
              <w:widowControl/>
              <w:jc w:val="center"/>
              <w:rPr>
                <w:rFonts w:ascii="仿宋" w:hAnsi="仿宋" w:eastAsia="仿宋" w:cs="宋体"/>
                <w:kern w:val="0"/>
                <w:sz w:val="22"/>
                <w:szCs w:val="22"/>
              </w:rPr>
            </w:pPr>
            <w:r>
              <w:rPr>
                <w:rFonts w:hint="eastAsia" w:ascii="仿宋" w:hAnsi="仿宋" w:eastAsia="仿宋" w:cs="宋体"/>
                <w:kern w:val="0"/>
                <w:sz w:val="22"/>
                <w:szCs w:val="22"/>
              </w:rPr>
              <w:t>优秀实习指导教师</w:t>
            </w:r>
          </w:p>
        </w:tc>
        <w:tc>
          <w:tcPr>
            <w:tcW w:w="1115" w:type="dxa"/>
            <w:gridSpan w:val="2"/>
            <w:shd w:val="clear" w:color="auto" w:fill="auto"/>
            <w:vAlign w:val="center"/>
          </w:tcPr>
          <w:p w14:paraId="6A064373">
            <w:pPr>
              <w:widowControl/>
              <w:jc w:val="center"/>
              <w:rPr>
                <w:rFonts w:ascii="仿宋" w:hAnsi="仿宋" w:eastAsia="仿宋" w:cs="宋体"/>
                <w:kern w:val="0"/>
                <w:sz w:val="22"/>
                <w:szCs w:val="22"/>
              </w:rPr>
            </w:pPr>
          </w:p>
        </w:tc>
        <w:tc>
          <w:tcPr>
            <w:tcW w:w="2748" w:type="dxa"/>
            <w:gridSpan w:val="3"/>
            <w:shd w:val="clear" w:color="auto" w:fill="auto"/>
            <w:vAlign w:val="center"/>
          </w:tcPr>
          <w:p w14:paraId="5198FB2F">
            <w:pPr>
              <w:widowControl/>
              <w:jc w:val="center"/>
              <w:rPr>
                <w:rFonts w:ascii="仿宋" w:hAnsi="仿宋" w:eastAsia="仿宋" w:cs="宋体"/>
                <w:kern w:val="0"/>
                <w:sz w:val="22"/>
                <w:szCs w:val="22"/>
              </w:rPr>
            </w:pPr>
            <w:r>
              <w:rPr>
                <w:rFonts w:hint="eastAsia" w:ascii="仿宋" w:hAnsi="仿宋" w:eastAsia="仿宋" w:cs="宋体"/>
                <w:kern w:val="0"/>
                <w:sz w:val="22"/>
                <w:szCs w:val="22"/>
              </w:rPr>
              <w:t>福建师范大学教务处</w:t>
            </w:r>
          </w:p>
        </w:tc>
        <w:tc>
          <w:tcPr>
            <w:tcW w:w="1318" w:type="dxa"/>
            <w:shd w:val="clear" w:color="auto" w:fill="auto"/>
            <w:vAlign w:val="center"/>
          </w:tcPr>
          <w:p w14:paraId="3A6091CC">
            <w:pPr>
              <w:widowControl/>
              <w:jc w:val="center"/>
              <w:rPr>
                <w:rFonts w:ascii="仿宋" w:hAnsi="仿宋" w:eastAsia="仿宋" w:cs="宋体"/>
                <w:kern w:val="0"/>
                <w:sz w:val="22"/>
                <w:szCs w:val="22"/>
              </w:rPr>
            </w:pPr>
            <w:r>
              <w:rPr>
                <w:rFonts w:hint="eastAsia" w:ascii="仿宋" w:hAnsi="仿宋" w:eastAsia="仿宋" w:cs="宋体"/>
                <w:kern w:val="0"/>
                <w:sz w:val="22"/>
                <w:szCs w:val="22"/>
              </w:rPr>
              <w:t>独立</w:t>
            </w:r>
          </w:p>
        </w:tc>
      </w:tr>
      <w:tr w14:paraId="31FF3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5A42B214">
            <w:pPr>
              <w:widowControl/>
              <w:jc w:val="center"/>
              <w:rPr>
                <w:rFonts w:ascii="仿宋" w:hAnsi="仿宋" w:eastAsia="仿宋" w:cs="宋体"/>
                <w:kern w:val="0"/>
                <w:sz w:val="22"/>
                <w:szCs w:val="22"/>
              </w:rPr>
            </w:pPr>
            <w:r>
              <w:rPr>
                <w:rFonts w:hint="eastAsia" w:ascii="仿宋" w:hAnsi="仿宋" w:eastAsia="仿宋" w:cs="宋体"/>
                <w:kern w:val="0"/>
                <w:sz w:val="22"/>
                <w:szCs w:val="22"/>
              </w:rPr>
              <w:t>7</w:t>
            </w:r>
          </w:p>
        </w:tc>
        <w:tc>
          <w:tcPr>
            <w:tcW w:w="1172" w:type="dxa"/>
            <w:vAlign w:val="center"/>
          </w:tcPr>
          <w:p w14:paraId="6C4AE6E9">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021.3</w:t>
            </w:r>
          </w:p>
        </w:tc>
        <w:tc>
          <w:tcPr>
            <w:tcW w:w="2972" w:type="dxa"/>
            <w:gridSpan w:val="2"/>
            <w:shd w:val="clear" w:color="auto" w:fill="auto"/>
            <w:vAlign w:val="center"/>
          </w:tcPr>
          <w:p w14:paraId="5A405D5A">
            <w:pPr>
              <w:widowControl/>
              <w:jc w:val="center"/>
              <w:rPr>
                <w:rFonts w:ascii="仿宋" w:hAnsi="仿宋" w:eastAsia="仿宋" w:cs="宋体"/>
                <w:kern w:val="0"/>
                <w:sz w:val="22"/>
                <w:szCs w:val="22"/>
              </w:rPr>
            </w:pPr>
            <w:r>
              <w:rPr>
                <w:rFonts w:hint="eastAsia" w:ascii="仿宋" w:hAnsi="仿宋" w:eastAsia="仿宋" w:cs="宋体"/>
                <w:kern w:val="0"/>
                <w:sz w:val="22"/>
                <w:szCs w:val="22"/>
              </w:rPr>
              <w:t>优秀实习指导教师</w:t>
            </w:r>
          </w:p>
        </w:tc>
        <w:tc>
          <w:tcPr>
            <w:tcW w:w="1115" w:type="dxa"/>
            <w:gridSpan w:val="2"/>
            <w:shd w:val="clear" w:color="auto" w:fill="auto"/>
            <w:vAlign w:val="center"/>
          </w:tcPr>
          <w:p w14:paraId="0EB9E927">
            <w:pPr>
              <w:widowControl/>
              <w:jc w:val="center"/>
              <w:rPr>
                <w:rFonts w:ascii="仿宋" w:hAnsi="仿宋" w:eastAsia="仿宋" w:cs="宋体"/>
                <w:kern w:val="0"/>
                <w:sz w:val="22"/>
                <w:szCs w:val="22"/>
              </w:rPr>
            </w:pPr>
          </w:p>
        </w:tc>
        <w:tc>
          <w:tcPr>
            <w:tcW w:w="2748" w:type="dxa"/>
            <w:gridSpan w:val="3"/>
            <w:shd w:val="clear" w:color="auto" w:fill="auto"/>
            <w:vAlign w:val="center"/>
          </w:tcPr>
          <w:p w14:paraId="17195F99">
            <w:pPr>
              <w:widowControl/>
              <w:jc w:val="center"/>
              <w:rPr>
                <w:rFonts w:ascii="仿宋" w:hAnsi="仿宋" w:eastAsia="仿宋" w:cs="宋体"/>
                <w:kern w:val="0"/>
                <w:sz w:val="22"/>
                <w:szCs w:val="22"/>
              </w:rPr>
            </w:pPr>
            <w:r>
              <w:rPr>
                <w:rFonts w:hint="eastAsia" w:ascii="仿宋" w:hAnsi="仿宋" w:eastAsia="仿宋" w:cs="宋体"/>
                <w:kern w:val="0"/>
                <w:sz w:val="22"/>
                <w:szCs w:val="22"/>
              </w:rPr>
              <w:t>福建师范大学教务处</w:t>
            </w:r>
          </w:p>
        </w:tc>
        <w:tc>
          <w:tcPr>
            <w:tcW w:w="1318" w:type="dxa"/>
            <w:shd w:val="clear" w:color="auto" w:fill="auto"/>
            <w:vAlign w:val="center"/>
          </w:tcPr>
          <w:p w14:paraId="3BAC3EAF">
            <w:pPr>
              <w:widowControl/>
              <w:jc w:val="center"/>
              <w:rPr>
                <w:rFonts w:ascii="仿宋" w:hAnsi="仿宋" w:eastAsia="仿宋" w:cs="宋体"/>
                <w:kern w:val="0"/>
                <w:sz w:val="22"/>
                <w:szCs w:val="22"/>
              </w:rPr>
            </w:pPr>
            <w:r>
              <w:rPr>
                <w:rFonts w:hint="eastAsia" w:ascii="仿宋" w:hAnsi="仿宋" w:eastAsia="仿宋" w:cs="宋体"/>
                <w:kern w:val="0"/>
                <w:sz w:val="22"/>
                <w:szCs w:val="22"/>
              </w:rPr>
              <w:t>独立</w:t>
            </w:r>
          </w:p>
        </w:tc>
      </w:tr>
      <w:tr w14:paraId="47F6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76B58272">
            <w:pPr>
              <w:widowControl/>
              <w:jc w:val="center"/>
              <w:rPr>
                <w:rFonts w:ascii="仿宋" w:hAnsi="仿宋" w:eastAsia="仿宋" w:cs="宋体"/>
                <w:kern w:val="0"/>
                <w:sz w:val="22"/>
                <w:szCs w:val="22"/>
              </w:rPr>
            </w:pPr>
            <w:r>
              <w:rPr>
                <w:rFonts w:hint="eastAsia" w:ascii="仿宋" w:hAnsi="仿宋" w:eastAsia="仿宋" w:cs="宋体"/>
                <w:kern w:val="0"/>
                <w:sz w:val="22"/>
                <w:szCs w:val="22"/>
              </w:rPr>
              <w:t>8</w:t>
            </w:r>
          </w:p>
        </w:tc>
        <w:tc>
          <w:tcPr>
            <w:tcW w:w="1172" w:type="dxa"/>
            <w:vAlign w:val="center"/>
          </w:tcPr>
          <w:p w14:paraId="38AADF74">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023.4</w:t>
            </w:r>
          </w:p>
        </w:tc>
        <w:tc>
          <w:tcPr>
            <w:tcW w:w="2972" w:type="dxa"/>
            <w:gridSpan w:val="2"/>
            <w:shd w:val="clear" w:color="auto" w:fill="auto"/>
            <w:vAlign w:val="center"/>
          </w:tcPr>
          <w:p w14:paraId="23B6F1B8">
            <w:pPr>
              <w:widowControl/>
              <w:jc w:val="center"/>
              <w:rPr>
                <w:rFonts w:ascii="仿宋" w:hAnsi="仿宋" w:eastAsia="仿宋" w:cs="宋体"/>
                <w:kern w:val="0"/>
                <w:sz w:val="22"/>
                <w:szCs w:val="22"/>
              </w:rPr>
            </w:pPr>
            <w:r>
              <w:rPr>
                <w:rFonts w:hint="eastAsia" w:ascii="仿宋" w:hAnsi="仿宋" w:eastAsia="仿宋" w:cs="宋体"/>
                <w:kern w:val="0"/>
                <w:sz w:val="22"/>
                <w:szCs w:val="22"/>
              </w:rPr>
              <w:t>优秀实习指导教师</w:t>
            </w:r>
          </w:p>
        </w:tc>
        <w:tc>
          <w:tcPr>
            <w:tcW w:w="1115" w:type="dxa"/>
            <w:gridSpan w:val="2"/>
            <w:shd w:val="clear" w:color="auto" w:fill="auto"/>
            <w:vAlign w:val="center"/>
          </w:tcPr>
          <w:p w14:paraId="1F0D16D8">
            <w:pPr>
              <w:widowControl/>
              <w:jc w:val="center"/>
              <w:rPr>
                <w:rFonts w:ascii="仿宋" w:hAnsi="仿宋" w:eastAsia="仿宋" w:cs="宋体"/>
                <w:kern w:val="0"/>
                <w:sz w:val="22"/>
                <w:szCs w:val="22"/>
              </w:rPr>
            </w:pPr>
          </w:p>
        </w:tc>
        <w:tc>
          <w:tcPr>
            <w:tcW w:w="2748" w:type="dxa"/>
            <w:gridSpan w:val="3"/>
            <w:shd w:val="clear" w:color="auto" w:fill="auto"/>
            <w:vAlign w:val="center"/>
          </w:tcPr>
          <w:p w14:paraId="73E603DC">
            <w:pPr>
              <w:widowControl/>
              <w:jc w:val="center"/>
              <w:rPr>
                <w:rFonts w:ascii="仿宋" w:hAnsi="仿宋" w:eastAsia="仿宋" w:cs="宋体"/>
                <w:kern w:val="0"/>
                <w:sz w:val="22"/>
                <w:szCs w:val="22"/>
              </w:rPr>
            </w:pPr>
            <w:r>
              <w:rPr>
                <w:rFonts w:hint="eastAsia" w:ascii="仿宋" w:hAnsi="仿宋" w:eastAsia="仿宋" w:cs="宋体"/>
                <w:kern w:val="0"/>
                <w:sz w:val="22"/>
                <w:szCs w:val="22"/>
              </w:rPr>
              <w:t>教师教育学院</w:t>
            </w:r>
          </w:p>
        </w:tc>
        <w:tc>
          <w:tcPr>
            <w:tcW w:w="1318" w:type="dxa"/>
            <w:shd w:val="clear" w:color="auto" w:fill="auto"/>
            <w:vAlign w:val="center"/>
          </w:tcPr>
          <w:p w14:paraId="7D379BB3">
            <w:pPr>
              <w:widowControl/>
              <w:jc w:val="center"/>
              <w:rPr>
                <w:rFonts w:ascii="仿宋" w:hAnsi="仿宋" w:eastAsia="仿宋" w:cs="宋体"/>
                <w:kern w:val="0"/>
                <w:sz w:val="22"/>
                <w:szCs w:val="22"/>
              </w:rPr>
            </w:pPr>
            <w:r>
              <w:rPr>
                <w:rFonts w:hint="eastAsia" w:ascii="仿宋" w:hAnsi="仿宋" w:eastAsia="仿宋" w:cs="宋体"/>
                <w:kern w:val="0"/>
                <w:sz w:val="22"/>
                <w:szCs w:val="22"/>
              </w:rPr>
              <w:t>独立</w:t>
            </w:r>
          </w:p>
        </w:tc>
      </w:tr>
      <w:tr w14:paraId="157F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48EA00BF">
            <w:pPr>
              <w:widowControl/>
              <w:jc w:val="center"/>
              <w:rPr>
                <w:rFonts w:ascii="仿宋" w:hAnsi="仿宋" w:eastAsia="仿宋" w:cs="宋体"/>
                <w:kern w:val="0"/>
                <w:sz w:val="22"/>
                <w:szCs w:val="22"/>
              </w:rPr>
            </w:pPr>
            <w:r>
              <w:rPr>
                <w:rFonts w:hint="eastAsia" w:ascii="仿宋" w:hAnsi="仿宋" w:eastAsia="仿宋" w:cs="宋体"/>
                <w:kern w:val="0"/>
                <w:sz w:val="22"/>
                <w:szCs w:val="22"/>
              </w:rPr>
              <w:t>9</w:t>
            </w:r>
          </w:p>
        </w:tc>
        <w:tc>
          <w:tcPr>
            <w:tcW w:w="1172" w:type="dxa"/>
            <w:vAlign w:val="center"/>
          </w:tcPr>
          <w:p w14:paraId="1C979922">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020.9</w:t>
            </w:r>
          </w:p>
        </w:tc>
        <w:tc>
          <w:tcPr>
            <w:tcW w:w="2972" w:type="dxa"/>
            <w:gridSpan w:val="2"/>
            <w:shd w:val="clear" w:color="auto" w:fill="auto"/>
            <w:vAlign w:val="center"/>
          </w:tcPr>
          <w:p w14:paraId="3AE9231E">
            <w:pPr>
              <w:widowControl/>
              <w:jc w:val="center"/>
              <w:rPr>
                <w:rFonts w:ascii="仿宋" w:hAnsi="仿宋" w:eastAsia="仿宋" w:cs="宋体"/>
                <w:kern w:val="0"/>
                <w:sz w:val="22"/>
                <w:szCs w:val="22"/>
              </w:rPr>
            </w:pPr>
            <w:r>
              <w:rPr>
                <w:rFonts w:hint="eastAsia" w:ascii="仿宋" w:hAnsi="仿宋" w:eastAsia="仿宋" w:cs="宋体"/>
                <w:kern w:val="0"/>
                <w:sz w:val="22"/>
                <w:szCs w:val="22"/>
              </w:rPr>
              <w:t>本科优秀论文指导教师</w:t>
            </w:r>
          </w:p>
        </w:tc>
        <w:tc>
          <w:tcPr>
            <w:tcW w:w="1115" w:type="dxa"/>
            <w:gridSpan w:val="2"/>
            <w:shd w:val="clear" w:color="auto" w:fill="auto"/>
            <w:vAlign w:val="center"/>
          </w:tcPr>
          <w:p w14:paraId="1B1F99F6">
            <w:pPr>
              <w:widowControl/>
              <w:jc w:val="center"/>
              <w:rPr>
                <w:rFonts w:ascii="仿宋" w:hAnsi="仿宋" w:eastAsia="仿宋" w:cs="宋体"/>
                <w:kern w:val="0"/>
                <w:sz w:val="22"/>
                <w:szCs w:val="22"/>
              </w:rPr>
            </w:pPr>
          </w:p>
        </w:tc>
        <w:tc>
          <w:tcPr>
            <w:tcW w:w="2748" w:type="dxa"/>
            <w:gridSpan w:val="3"/>
            <w:shd w:val="clear" w:color="auto" w:fill="auto"/>
            <w:vAlign w:val="center"/>
          </w:tcPr>
          <w:p w14:paraId="6B3559D3">
            <w:pPr>
              <w:widowControl/>
              <w:jc w:val="center"/>
              <w:rPr>
                <w:rFonts w:ascii="仿宋" w:hAnsi="仿宋" w:eastAsia="仿宋" w:cs="宋体"/>
                <w:kern w:val="0"/>
                <w:sz w:val="22"/>
                <w:szCs w:val="22"/>
              </w:rPr>
            </w:pPr>
            <w:r>
              <w:rPr>
                <w:rFonts w:hint="eastAsia" w:ascii="仿宋" w:hAnsi="仿宋" w:eastAsia="仿宋" w:cs="宋体"/>
                <w:kern w:val="0"/>
                <w:sz w:val="22"/>
                <w:szCs w:val="22"/>
              </w:rPr>
              <w:t>教育学部</w:t>
            </w:r>
          </w:p>
        </w:tc>
        <w:tc>
          <w:tcPr>
            <w:tcW w:w="1318" w:type="dxa"/>
            <w:shd w:val="clear" w:color="auto" w:fill="auto"/>
            <w:vAlign w:val="center"/>
          </w:tcPr>
          <w:p w14:paraId="2B0EC3B7">
            <w:pPr>
              <w:widowControl/>
              <w:jc w:val="center"/>
              <w:rPr>
                <w:rFonts w:ascii="仿宋" w:hAnsi="仿宋" w:eastAsia="仿宋" w:cs="宋体"/>
                <w:kern w:val="0"/>
                <w:sz w:val="22"/>
                <w:szCs w:val="22"/>
              </w:rPr>
            </w:pPr>
            <w:r>
              <w:rPr>
                <w:rFonts w:hint="eastAsia" w:ascii="仿宋" w:hAnsi="仿宋" w:eastAsia="仿宋" w:cs="宋体"/>
                <w:kern w:val="0"/>
                <w:sz w:val="22"/>
                <w:szCs w:val="22"/>
              </w:rPr>
              <w:t>独立</w:t>
            </w:r>
          </w:p>
        </w:tc>
      </w:tr>
      <w:tr w14:paraId="64077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4888798F">
            <w:pPr>
              <w:widowControl/>
              <w:jc w:val="center"/>
              <w:rPr>
                <w:rFonts w:ascii="仿宋" w:hAnsi="仿宋" w:eastAsia="仿宋" w:cs="宋体"/>
                <w:kern w:val="0"/>
                <w:sz w:val="22"/>
                <w:szCs w:val="22"/>
              </w:rPr>
            </w:pPr>
            <w:r>
              <w:rPr>
                <w:rFonts w:hint="eastAsia" w:ascii="仿宋" w:hAnsi="仿宋" w:eastAsia="仿宋" w:cs="宋体"/>
                <w:kern w:val="0"/>
                <w:sz w:val="22"/>
                <w:szCs w:val="22"/>
              </w:rPr>
              <w:t>10</w:t>
            </w:r>
          </w:p>
        </w:tc>
        <w:tc>
          <w:tcPr>
            <w:tcW w:w="1172" w:type="dxa"/>
            <w:vAlign w:val="center"/>
          </w:tcPr>
          <w:p w14:paraId="577AD2D4">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020.9</w:t>
            </w:r>
          </w:p>
        </w:tc>
        <w:tc>
          <w:tcPr>
            <w:tcW w:w="2972" w:type="dxa"/>
            <w:gridSpan w:val="2"/>
            <w:shd w:val="clear" w:color="auto" w:fill="auto"/>
            <w:vAlign w:val="center"/>
          </w:tcPr>
          <w:p w14:paraId="7A466766">
            <w:pPr>
              <w:widowControl/>
              <w:jc w:val="center"/>
              <w:rPr>
                <w:rFonts w:ascii="仿宋" w:hAnsi="仿宋" w:eastAsia="仿宋" w:cs="宋体"/>
                <w:kern w:val="0"/>
                <w:sz w:val="22"/>
                <w:szCs w:val="22"/>
              </w:rPr>
            </w:pPr>
            <w:r>
              <w:rPr>
                <w:rFonts w:hint="eastAsia" w:ascii="仿宋" w:hAnsi="仿宋" w:eastAsia="仿宋" w:cs="宋体"/>
                <w:kern w:val="0"/>
                <w:sz w:val="22"/>
                <w:szCs w:val="22"/>
              </w:rPr>
              <w:t>学生满意教师</w:t>
            </w:r>
          </w:p>
        </w:tc>
        <w:tc>
          <w:tcPr>
            <w:tcW w:w="1115" w:type="dxa"/>
            <w:gridSpan w:val="2"/>
            <w:shd w:val="clear" w:color="auto" w:fill="auto"/>
            <w:vAlign w:val="center"/>
          </w:tcPr>
          <w:p w14:paraId="34F5B9DA">
            <w:pPr>
              <w:widowControl/>
              <w:jc w:val="center"/>
              <w:rPr>
                <w:rFonts w:ascii="仿宋" w:hAnsi="仿宋" w:eastAsia="仿宋" w:cs="宋体"/>
                <w:kern w:val="0"/>
                <w:sz w:val="22"/>
                <w:szCs w:val="22"/>
              </w:rPr>
            </w:pPr>
          </w:p>
        </w:tc>
        <w:tc>
          <w:tcPr>
            <w:tcW w:w="2748" w:type="dxa"/>
            <w:gridSpan w:val="3"/>
            <w:shd w:val="clear" w:color="auto" w:fill="auto"/>
            <w:vAlign w:val="center"/>
          </w:tcPr>
          <w:p w14:paraId="443785DE">
            <w:pPr>
              <w:widowControl/>
              <w:jc w:val="center"/>
              <w:rPr>
                <w:rFonts w:ascii="仿宋" w:hAnsi="仿宋" w:eastAsia="仿宋" w:cs="宋体"/>
                <w:kern w:val="0"/>
                <w:sz w:val="22"/>
                <w:szCs w:val="22"/>
              </w:rPr>
            </w:pPr>
            <w:r>
              <w:rPr>
                <w:rFonts w:hint="eastAsia" w:ascii="仿宋" w:hAnsi="仿宋" w:eastAsia="仿宋" w:cs="宋体"/>
                <w:kern w:val="0"/>
                <w:sz w:val="22"/>
                <w:szCs w:val="22"/>
              </w:rPr>
              <w:t>教育学部</w:t>
            </w:r>
          </w:p>
        </w:tc>
        <w:tc>
          <w:tcPr>
            <w:tcW w:w="1318" w:type="dxa"/>
            <w:shd w:val="clear" w:color="auto" w:fill="auto"/>
            <w:vAlign w:val="center"/>
          </w:tcPr>
          <w:p w14:paraId="6801DA8C">
            <w:pPr>
              <w:widowControl/>
              <w:jc w:val="center"/>
              <w:rPr>
                <w:rFonts w:ascii="仿宋" w:hAnsi="仿宋" w:eastAsia="仿宋" w:cs="宋体"/>
                <w:kern w:val="0"/>
                <w:sz w:val="22"/>
                <w:szCs w:val="22"/>
              </w:rPr>
            </w:pPr>
            <w:r>
              <w:rPr>
                <w:rFonts w:hint="eastAsia" w:ascii="仿宋" w:hAnsi="仿宋" w:eastAsia="仿宋" w:cs="宋体"/>
                <w:kern w:val="0"/>
                <w:sz w:val="22"/>
                <w:szCs w:val="22"/>
              </w:rPr>
              <w:t>独立</w:t>
            </w:r>
          </w:p>
        </w:tc>
      </w:tr>
      <w:tr w14:paraId="536DF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489E883C">
            <w:pPr>
              <w:widowControl/>
              <w:jc w:val="center"/>
              <w:rPr>
                <w:rFonts w:ascii="仿宋" w:hAnsi="仿宋" w:eastAsia="仿宋" w:cs="宋体"/>
                <w:kern w:val="0"/>
                <w:sz w:val="22"/>
                <w:szCs w:val="22"/>
              </w:rPr>
            </w:pPr>
            <w:r>
              <w:rPr>
                <w:rFonts w:hint="eastAsia" w:ascii="仿宋" w:hAnsi="仿宋" w:eastAsia="仿宋" w:cs="宋体"/>
                <w:kern w:val="0"/>
                <w:sz w:val="22"/>
                <w:szCs w:val="22"/>
              </w:rPr>
              <w:t>11</w:t>
            </w:r>
          </w:p>
        </w:tc>
        <w:tc>
          <w:tcPr>
            <w:tcW w:w="1172" w:type="dxa"/>
            <w:vAlign w:val="center"/>
          </w:tcPr>
          <w:p w14:paraId="5CA86AB1">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020.9</w:t>
            </w:r>
          </w:p>
        </w:tc>
        <w:tc>
          <w:tcPr>
            <w:tcW w:w="2972" w:type="dxa"/>
            <w:gridSpan w:val="2"/>
            <w:shd w:val="clear" w:color="auto" w:fill="auto"/>
            <w:vAlign w:val="center"/>
          </w:tcPr>
          <w:p w14:paraId="7D144340">
            <w:pPr>
              <w:widowControl/>
              <w:jc w:val="center"/>
              <w:rPr>
                <w:rFonts w:ascii="仿宋" w:hAnsi="仿宋" w:eastAsia="仿宋" w:cs="宋体"/>
                <w:kern w:val="0"/>
                <w:sz w:val="22"/>
                <w:szCs w:val="22"/>
              </w:rPr>
            </w:pPr>
            <w:r>
              <w:rPr>
                <w:rFonts w:hint="eastAsia" w:ascii="仿宋" w:hAnsi="仿宋" w:eastAsia="仿宋" w:cs="宋体"/>
                <w:kern w:val="0"/>
                <w:sz w:val="22"/>
                <w:szCs w:val="22"/>
              </w:rPr>
              <w:t>学生最喜爱的好老师</w:t>
            </w:r>
          </w:p>
        </w:tc>
        <w:tc>
          <w:tcPr>
            <w:tcW w:w="1115" w:type="dxa"/>
            <w:gridSpan w:val="2"/>
            <w:shd w:val="clear" w:color="auto" w:fill="auto"/>
            <w:vAlign w:val="center"/>
          </w:tcPr>
          <w:p w14:paraId="76F7A305">
            <w:pPr>
              <w:widowControl/>
              <w:jc w:val="center"/>
              <w:rPr>
                <w:rFonts w:ascii="仿宋" w:hAnsi="仿宋" w:eastAsia="仿宋" w:cs="宋体"/>
                <w:kern w:val="0"/>
                <w:sz w:val="22"/>
                <w:szCs w:val="22"/>
              </w:rPr>
            </w:pPr>
          </w:p>
        </w:tc>
        <w:tc>
          <w:tcPr>
            <w:tcW w:w="2748" w:type="dxa"/>
            <w:gridSpan w:val="3"/>
            <w:shd w:val="clear" w:color="auto" w:fill="auto"/>
            <w:vAlign w:val="center"/>
          </w:tcPr>
          <w:p w14:paraId="19900D8A">
            <w:pPr>
              <w:widowControl/>
              <w:jc w:val="center"/>
              <w:rPr>
                <w:rFonts w:ascii="仿宋" w:hAnsi="仿宋" w:eastAsia="仿宋" w:cs="宋体"/>
                <w:kern w:val="0"/>
                <w:sz w:val="22"/>
                <w:szCs w:val="22"/>
              </w:rPr>
            </w:pPr>
            <w:r>
              <w:rPr>
                <w:rFonts w:hint="eastAsia" w:ascii="仿宋" w:hAnsi="仿宋" w:eastAsia="仿宋" w:cs="宋体"/>
                <w:kern w:val="0"/>
                <w:sz w:val="22"/>
                <w:szCs w:val="22"/>
              </w:rPr>
              <w:t>教育学部</w:t>
            </w:r>
          </w:p>
        </w:tc>
        <w:tc>
          <w:tcPr>
            <w:tcW w:w="1318" w:type="dxa"/>
            <w:shd w:val="clear" w:color="auto" w:fill="auto"/>
            <w:vAlign w:val="center"/>
          </w:tcPr>
          <w:p w14:paraId="441606AC">
            <w:pPr>
              <w:widowControl/>
              <w:jc w:val="center"/>
              <w:rPr>
                <w:rFonts w:ascii="仿宋" w:hAnsi="仿宋" w:eastAsia="仿宋" w:cs="宋体"/>
                <w:kern w:val="0"/>
                <w:sz w:val="22"/>
                <w:szCs w:val="22"/>
              </w:rPr>
            </w:pPr>
            <w:r>
              <w:rPr>
                <w:rFonts w:hint="eastAsia" w:ascii="仿宋" w:hAnsi="仿宋" w:eastAsia="仿宋" w:cs="宋体"/>
                <w:kern w:val="0"/>
                <w:sz w:val="22"/>
                <w:szCs w:val="22"/>
              </w:rPr>
              <w:t>独立</w:t>
            </w:r>
          </w:p>
        </w:tc>
      </w:tr>
      <w:tr w14:paraId="50C93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48983924">
            <w:pPr>
              <w:widowControl/>
              <w:jc w:val="center"/>
              <w:rPr>
                <w:rFonts w:ascii="仿宋" w:hAnsi="仿宋" w:eastAsia="仿宋" w:cs="宋体"/>
                <w:kern w:val="0"/>
                <w:sz w:val="22"/>
                <w:szCs w:val="22"/>
              </w:rPr>
            </w:pPr>
            <w:r>
              <w:rPr>
                <w:rFonts w:hint="eastAsia" w:ascii="仿宋" w:hAnsi="仿宋" w:eastAsia="仿宋" w:cs="宋体"/>
                <w:kern w:val="0"/>
                <w:sz w:val="22"/>
                <w:szCs w:val="22"/>
              </w:rPr>
              <w:t>12</w:t>
            </w:r>
          </w:p>
        </w:tc>
        <w:tc>
          <w:tcPr>
            <w:tcW w:w="1172" w:type="dxa"/>
            <w:vAlign w:val="center"/>
          </w:tcPr>
          <w:p w14:paraId="509208FF">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019.9</w:t>
            </w:r>
          </w:p>
        </w:tc>
        <w:tc>
          <w:tcPr>
            <w:tcW w:w="2972" w:type="dxa"/>
            <w:gridSpan w:val="2"/>
            <w:shd w:val="clear" w:color="auto" w:fill="auto"/>
            <w:vAlign w:val="center"/>
          </w:tcPr>
          <w:p w14:paraId="08CD5296">
            <w:pPr>
              <w:widowControl/>
              <w:jc w:val="center"/>
              <w:rPr>
                <w:rFonts w:ascii="仿宋" w:hAnsi="仿宋" w:eastAsia="仿宋" w:cs="宋体"/>
                <w:kern w:val="0"/>
                <w:sz w:val="22"/>
                <w:szCs w:val="22"/>
              </w:rPr>
            </w:pPr>
            <w:r>
              <w:rPr>
                <w:rFonts w:hint="eastAsia" w:ascii="仿宋" w:hAnsi="仿宋" w:eastAsia="仿宋" w:cs="宋体"/>
                <w:kern w:val="0"/>
                <w:sz w:val="22"/>
                <w:szCs w:val="22"/>
              </w:rPr>
              <w:t>学生满意教师</w:t>
            </w:r>
          </w:p>
        </w:tc>
        <w:tc>
          <w:tcPr>
            <w:tcW w:w="1115" w:type="dxa"/>
            <w:gridSpan w:val="2"/>
            <w:shd w:val="clear" w:color="auto" w:fill="auto"/>
            <w:vAlign w:val="center"/>
          </w:tcPr>
          <w:p w14:paraId="52A00982">
            <w:pPr>
              <w:widowControl/>
              <w:jc w:val="center"/>
              <w:rPr>
                <w:rFonts w:ascii="仿宋" w:hAnsi="仿宋" w:eastAsia="仿宋" w:cs="宋体"/>
                <w:kern w:val="0"/>
                <w:sz w:val="22"/>
                <w:szCs w:val="22"/>
              </w:rPr>
            </w:pPr>
          </w:p>
        </w:tc>
        <w:tc>
          <w:tcPr>
            <w:tcW w:w="2748" w:type="dxa"/>
            <w:gridSpan w:val="3"/>
            <w:shd w:val="clear" w:color="auto" w:fill="auto"/>
            <w:vAlign w:val="center"/>
          </w:tcPr>
          <w:p w14:paraId="68545E5A">
            <w:pPr>
              <w:widowControl/>
              <w:jc w:val="center"/>
              <w:rPr>
                <w:rFonts w:ascii="仿宋" w:hAnsi="仿宋" w:eastAsia="仿宋" w:cs="宋体"/>
                <w:kern w:val="0"/>
                <w:sz w:val="22"/>
                <w:szCs w:val="22"/>
              </w:rPr>
            </w:pPr>
            <w:r>
              <w:rPr>
                <w:rFonts w:hint="eastAsia" w:ascii="仿宋" w:hAnsi="仿宋" w:eastAsia="仿宋" w:cs="宋体"/>
                <w:kern w:val="0"/>
                <w:sz w:val="22"/>
                <w:szCs w:val="22"/>
              </w:rPr>
              <w:t>教育学院</w:t>
            </w:r>
          </w:p>
        </w:tc>
        <w:tc>
          <w:tcPr>
            <w:tcW w:w="1318" w:type="dxa"/>
            <w:shd w:val="clear" w:color="auto" w:fill="auto"/>
            <w:vAlign w:val="center"/>
          </w:tcPr>
          <w:p w14:paraId="28FF6C83">
            <w:pPr>
              <w:widowControl/>
              <w:jc w:val="center"/>
              <w:rPr>
                <w:rFonts w:ascii="仿宋" w:hAnsi="仿宋" w:eastAsia="仿宋" w:cs="宋体"/>
                <w:kern w:val="0"/>
                <w:sz w:val="22"/>
                <w:szCs w:val="22"/>
              </w:rPr>
            </w:pPr>
            <w:r>
              <w:rPr>
                <w:rFonts w:hint="eastAsia" w:ascii="仿宋" w:hAnsi="仿宋" w:eastAsia="仿宋" w:cs="宋体"/>
                <w:kern w:val="0"/>
                <w:sz w:val="22"/>
                <w:szCs w:val="22"/>
              </w:rPr>
              <w:t>独立</w:t>
            </w:r>
          </w:p>
        </w:tc>
      </w:tr>
      <w:tr w14:paraId="4F028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63" w:type="dxa"/>
            <w:vAlign w:val="center"/>
          </w:tcPr>
          <w:p w14:paraId="118ABEC3">
            <w:pPr>
              <w:widowControl/>
              <w:jc w:val="center"/>
              <w:rPr>
                <w:rFonts w:ascii="仿宋" w:hAnsi="仿宋" w:eastAsia="仿宋" w:cs="宋体"/>
                <w:kern w:val="0"/>
                <w:sz w:val="22"/>
                <w:szCs w:val="22"/>
              </w:rPr>
            </w:pPr>
            <w:r>
              <w:rPr>
                <w:rFonts w:hint="eastAsia" w:ascii="仿宋" w:hAnsi="仿宋" w:eastAsia="仿宋" w:cs="宋体"/>
                <w:kern w:val="0"/>
                <w:sz w:val="22"/>
                <w:szCs w:val="22"/>
              </w:rPr>
              <w:t>13</w:t>
            </w:r>
          </w:p>
        </w:tc>
        <w:tc>
          <w:tcPr>
            <w:tcW w:w="1172" w:type="dxa"/>
            <w:vAlign w:val="center"/>
          </w:tcPr>
          <w:p w14:paraId="751ED7F7">
            <w:pPr>
              <w:widowControl/>
              <w:jc w:val="center"/>
              <w:rPr>
                <w:rFonts w:ascii="仿宋" w:hAnsi="仿宋" w:eastAsia="仿宋" w:cs="宋体"/>
                <w:kern w:val="0"/>
                <w:sz w:val="22"/>
                <w:szCs w:val="22"/>
              </w:rPr>
            </w:pPr>
            <w:r>
              <w:rPr>
                <w:rFonts w:hint="eastAsia" w:ascii="仿宋" w:hAnsi="仿宋" w:eastAsia="仿宋" w:cs="宋体"/>
                <w:kern w:val="0"/>
                <w:sz w:val="22"/>
                <w:szCs w:val="22"/>
              </w:rPr>
              <w:t>2</w:t>
            </w:r>
            <w:r>
              <w:rPr>
                <w:rFonts w:ascii="仿宋" w:hAnsi="仿宋" w:eastAsia="仿宋" w:cs="宋体"/>
                <w:kern w:val="0"/>
                <w:sz w:val="22"/>
                <w:szCs w:val="22"/>
              </w:rPr>
              <w:t>019.9</w:t>
            </w:r>
          </w:p>
        </w:tc>
        <w:tc>
          <w:tcPr>
            <w:tcW w:w="2972" w:type="dxa"/>
            <w:gridSpan w:val="2"/>
            <w:shd w:val="clear" w:color="auto" w:fill="auto"/>
            <w:vAlign w:val="center"/>
          </w:tcPr>
          <w:p w14:paraId="36B55261">
            <w:pPr>
              <w:widowControl/>
              <w:jc w:val="center"/>
              <w:rPr>
                <w:rFonts w:ascii="仿宋" w:hAnsi="仿宋" w:eastAsia="仿宋" w:cs="宋体"/>
                <w:kern w:val="0"/>
                <w:sz w:val="22"/>
                <w:szCs w:val="22"/>
              </w:rPr>
            </w:pPr>
            <w:r>
              <w:rPr>
                <w:rFonts w:hint="eastAsia" w:ascii="仿宋" w:hAnsi="仿宋" w:eastAsia="仿宋" w:cs="宋体"/>
                <w:kern w:val="0"/>
                <w:sz w:val="22"/>
                <w:szCs w:val="22"/>
              </w:rPr>
              <w:t>优秀实习指导教师</w:t>
            </w:r>
          </w:p>
        </w:tc>
        <w:tc>
          <w:tcPr>
            <w:tcW w:w="1115" w:type="dxa"/>
            <w:gridSpan w:val="2"/>
            <w:shd w:val="clear" w:color="auto" w:fill="auto"/>
            <w:vAlign w:val="center"/>
          </w:tcPr>
          <w:p w14:paraId="170FF1A3">
            <w:pPr>
              <w:widowControl/>
              <w:jc w:val="center"/>
              <w:rPr>
                <w:rFonts w:ascii="仿宋" w:hAnsi="仿宋" w:eastAsia="仿宋" w:cs="宋体"/>
                <w:kern w:val="0"/>
                <w:sz w:val="22"/>
                <w:szCs w:val="22"/>
              </w:rPr>
            </w:pPr>
          </w:p>
        </w:tc>
        <w:tc>
          <w:tcPr>
            <w:tcW w:w="2748" w:type="dxa"/>
            <w:gridSpan w:val="3"/>
            <w:shd w:val="clear" w:color="auto" w:fill="auto"/>
            <w:vAlign w:val="center"/>
          </w:tcPr>
          <w:p w14:paraId="363A2407">
            <w:pPr>
              <w:widowControl/>
              <w:jc w:val="center"/>
              <w:rPr>
                <w:rFonts w:ascii="仿宋" w:hAnsi="仿宋" w:eastAsia="仿宋" w:cs="宋体"/>
                <w:kern w:val="0"/>
                <w:sz w:val="22"/>
                <w:szCs w:val="22"/>
              </w:rPr>
            </w:pPr>
            <w:r>
              <w:rPr>
                <w:rFonts w:hint="eastAsia" w:ascii="仿宋" w:hAnsi="仿宋" w:eastAsia="仿宋" w:cs="宋体"/>
                <w:kern w:val="0"/>
                <w:sz w:val="22"/>
                <w:szCs w:val="22"/>
              </w:rPr>
              <w:t>教育学院</w:t>
            </w:r>
          </w:p>
        </w:tc>
        <w:tc>
          <w:tcPr>
            <w:tcW w:w="1318" w:type="dxa"/>
            <w:shd w:val="clear" w:color="auto" w:fill="auto"/>
            <w:vAlign w:val="center"/>
          </w:tcPr>
          <w:p w14:paraId="07375B74">
            <w:pPr>
              <w:widowControl/>
              <w:jc w:val="center"/>
              <w:rPr>
                <w:rFonts w:ascii="仿宋" w:hAnsi="仿宋" w:eastAsia="仿宋" w:cs="宋体"/>
                <w:kern w:val="0"/>
                <w:sz w:val="22"/>
                <w:szCs w:val="22"/>
              </w:rPr>
            </w:pPr>
            <w:r>
              <w:rPr>
                <w:rFonts w:hint="eastAsia" w:ascii="仿宋" w:hAnsi="仿宋" w:eastAsia="仿宋" w:cs="宋体"/>
                <w:kern w:val="0"/>
                <w:sz w:val="22"/>
                <w:szCs w:val="22"/>
              </w:rPr>
              <w:t>独立</w:t>
            </w:r>
          </w:p>
        </w:tc>
      </w:tr>
    </w:tbl>
    <w:p w14:paraId="083D0D47">
      <w:pPr>
        <w:rPr>
          <w:rFonts w:ascii="仿宋" w:hAnsi="仿宋" w:eastAsia="仿宋"/>
        </w:rPr>
      </w:pPr>
    </w:p>
    <w:p w14:paraId="651AE5D0">
      <w:pPr>
        <w:jc w:val="center"/>
        <w:rPr>
          <w:rFonts w:ascii="仿宋" w:hAnsi="仿宋" w:eastAsia="仿宋"/>
        </w:rPr>
      </w:pPr>
    </w:p>
    <w:p w14:paraId="51DB442A">
      <w:pPr>
        <w:jc w:val="center"/>
        <w:rPr>
          <w:rFonts w:ascii="仿宋" w:hAnsi="仿宋" w:eastAsia="仿宋"/>
        </w:rPr>
      </w:pPr>
      <w:r>
        <w:rPr>
          <w:rFonts w:hint="eastAsia" w:ascii="仿宋" w:hAnsi="仿宋" w:eastAsia="仿宋"/>
        </w:rPr>
        <w:t>第</w:t>
      </w:r>
      <w:r>
        <w:rPr>
          <w:rFonts w:ascii="仿宋" w:hAnsi="仿宋" w:eastAsia="仿宋"/>
        </w:rPr>
        <w:t>5</w:t>
      </w:r>
      <w:r>
        <w:rPr>
          <w:rFonts w:hint="eastAsia" w:ascii="仿宋" w:hAnsi="仿宋" w:eastAsia="仿宋"/>
        </w:rPr>
        <w:t>-</w:t>
      </w:r>
      <w:r>
        <w:rPr>
          <w:rFonts w:ascii="仿宋" w:hAnsi="仿宋" w:eastAsia="仿宋"/>
        </w:rPr>
        <w:t>1</w:t>
      </w:r>
      <w:r>
        <w:rPr>
          <w:rFonts w:hint="eastAsia" w:ascii="仿宋" w:hAnsi="仿宋" w:eastAsia="仿宋"/>
        </w:rPr>
        <w:t>页</w:t>
      </w:r>
    </w:p>
    <w:tbl>
      <w:tblPr>
        <w:tblStyle w:val="6"/>
        <w:tblW w:w="9780" w:type="dxa"/>
        <w:tblInd w:w="93" w:type="dxa"/>
        <w:tblLayout w:type="fixed"/>
        <w:tblCellMar>
          <w:top w:w="0" w:type="dxa"/>
          <w:left w:w="108" w:type="dxa"/>
          <w:bottom w:w="0" w:type="dxa"/>
          <w:right w:w="108" w:type="dxa"/>
        </w:tblCellMar>
      </w:tblPr>
      <w:tblGrid>
        <w:gridCol w:w="750"/>
        <w:gridCol w:w="1790"/>
        <w:gridCol w:w="310"/>
        <w:gridCol w:w="1138"/>
        <w:gridCol w:w="962"/>
        <w:gridCol w:w="486"/>
        <w:gridCol w:w="721"/>
        <w:gridCol w:w="727"/>
        <w:gridCol w:w="481"/>
        <w:gridCol w:w="967"/>
        <w:gridCol w:w="240"/>
        <w:gridCol w:w="1208"/>
      </w:tblGrid>
      <w:tr w14:paraId="7AB8A17A">
        <w:tblPrEx>
          <w:tblCellMar>
            <w:top w:w="0" w:type="dxa"/>
            <w:left w:w="108" w:type="dxa"/>
            <w:bottom w:w="0" w:type="dxa"/>
            <w:right w:w="108" w:type="dxa"/>
          </w:tblCellMar>
        </w:tblPrEx>
        <w:trPr>
          <w:trHeight w:val="3409" w:hRule="atLeast"/>
        </w:trPr>
        <w:tc>
          <w:tcPr>
            <w:tcW w:w="9780" w:type="dxa"/>
            <w:gridSpan w:val="12"/>
            <w:tcBorders>
              <w:top w:val="single" w:color="auto" w:sz="8" w:space="0"/>
              <w:left w:val="single" w:color="auto" w:sz="8" w:space="0"/>
              <w:bottom w:val="single" w:color="auto" w:sz="4" w:space="0"/>
              <w:right w:val="single" w:color="auto" w:sz="4" w:space="0"/>
            </w:tcBorders>
            <w:shd w:val="clear" w:color="auto" w:fill="auto"/>
            <w:vAlign w:val="center"/>
          </w:tcPr>
          <w:p w14:paraId="53F9FF5D">
            <w:pPr>
              <w:jc w:val="center"/>
              <w:rPr>
                <w:rFonts w:ascii="仿宋" w:hAnsi="仿宋" w:eastAsia="仿宋"/>
                <w:b/>
                <w:bCs/>
                <w:sz w:val="28"/>
                <w:szCs w:val="28"/>
              </w:rPr>
            </w:pPr>
            <w:r>
              <w:rPr>
                <w:rFonts w:hint="eastAsia" w:ascii="仿宋" w:hAnsi="仿宋" w:eastAsia="仿宋" w:cs="宋体"/>
                <w:kern w:val="0"/>
                <w:sz w:val="24"/>
              </w:rPr>
              <w:t>　</w:t>
            </w:r>
            <w:r>
              <w:rPr>
                <w:rFonts w:hint="eastAsia" w:ascii="仿宋" w:hAnsi="仿宋" w:eastAsia="仿宋" w:cs="黑体"/>
                <w:b/>
                <w:bCs/>
                <w:sz w:val="28"/>
                <w:szCs w:val="28"/>
              </w:rPr>
              <w:t>诚信承诺书</w:t>
            </w:r>
          </w:p>
          <w:p w14:paraId="36DF70F1">
            <w:pPr>
              <w:ind w:firstLine="440" w:firstLineChars="200"/>
              <w:rPr>
                <w:rFonts w:ascii="仿宋" w:hAnsi="仿宋" w:eastAsia="仿宋"/>
                <w:sz w:val="22"/>
                <w:szCs w:val="22"/>
              </w:rPr>
            </w:pPr>
            <w:r>
              <w:rPr>
                <w:rFonts w:hint="eastAsia" w:ascii="仿宋" w:hAnsi="仿宋" w:eastAsia="仿宋" w:cs="宋体"/>
                <w:sz w:val="22"/>
                <w:szCs w:val="22"/>
              </w:rPr>
              <w:t>根据教育部、人力资源社会保障部《高校教师职称评审监管暂行办法》精神和省教育厅《福建省高校教师职称评审监管实施细则》规定，规范我校专业技术职务聘任工作，确保聘任程序、结果的公平、公正，本人做出如下承诺：</w:t>
            </w:r>
          </w:p>
          <w:p w14:paraId="1EE34210">
            <w:pPr>
              <w:ind w:firstLine="440" w:firstLineChars="200"/>
              <w:rPr>
                <w:rFonts w:ascii="仿宋" w:hAnsi="仿宋" w:eastAsia="仿宋"/>
                <w:sz w:val="22"/>
                <w:szCs w:val="22"/>
              </w:rPr>
            </w:pPr>
            <w:r>
              <w:rPr>
                <w:rFonts w:ascii="仿宋" w:hAnsi="仿宋" w:eastAsia="仿宋" w:cs="宋体"/>
                <w:sz w:val="22"/>
                <w:szCs w:val="22"/>
              </w:rPr>
              <w:t>1.</w:t>
            </w:r>
            <w:r>
              <w:rPr>
                <w:rFonts w:hint="eastAsia" w:ascii="仿宋" w:hAnsi="仿宋" w:eastAsia="仿宋" w:cs="宋体"/>
                <w:sz w:val="22"/>
                <w:szCs w:val="22"/>
              </w:rPr>
              <w:t>遵守教师职业道德，恪守学术规范，坚决抵制学术失范和学术不端行为。</w:t>
            </w:r>
          </w:p>
          <w:p w14:paraId="26409841">
            <w:pPr>
              <w:ind w:firstLine="440" w:firstLineChars="200"/>
              <w:rPr>
                <w:rFonts w:ascii="仿宋" w:hAnsi="仿宋" w:eastAsia="仿宋"/>
                <w:sz w:val="22"/>
                <w:szCs w:val="22"/>
              </w:rPr>
            </w:pPr>
            <w:r>
              <w:rPr>
                <w:rFonts w:ascii="仿宋" w:hAnsi="仿宋" w:eastAsia="仿宋" w:cs="宋体"/>
                <w:sz w:val="22"/>
                <w:szCs w:val="22"/>
              </w:rPr>
              <w:t>2.</w:t>
            </w:r>
            <w:r>
              <w:rPr>
                <w:rFonts w:hint="eastAsia" w:ascii="仿宋" w:hAnsi="仿宋" w:eastAsia="仿宋" w:cs="宋体"/>
                <w:sz w:val="22"/>
                <w:szCs w:val="22"/>
              </w:rPr>
              <w:t>坚决抵制弄虚作假行为，保证所提交的评审材料（包括学历、资格证书、奖励证书、聘书、考核表及论著、业绩证明等）均完全属实。</w:t>
            </w:r>
          </w:p>
          <w:p w14:paraId="47419F56">
            <w:pPr>
              <w:ind w:firstLine="440" w:firstLineChars="200"/>
              <w:rPr>
                <w:rFonts w:ascii="仿宋" w:hAnsi="仿宋" w:eastAsia="仿宋"/>
                <w:sz w:val="22"/>
                <w:szCs w:val="22"/>
              </w:rPr>
            </w:pPr>
            <w:r>
              <w:rPr>
                <w:rFonts w:ascii="仿宋" w:hAnsi="仿宋" w:eastAsia="仿宋" w:cs="宋体"/>
                <w:sz w:val="22"/>
                <w:szCs w:val="22"/>
              </w:rPr>
              <w:t>3.</w:t>
            </w:r>
            <w:r>
              <w:rPr>
                <w:rFonts w:hint="eastAsia" w:ascii="仿宋" w:hAnsi="仿宋" w:eastAsia="仿宋" w:cs="宋体"/>
                <w:sz w:val="22"/>
                <w:szCs w:val="22"/>
              </w:rPr>
              <w:t>严格遵守评聘纪律，坚决抵制以走访、电话、短信、微信等形式找人说情、请托评委、游说拉票等违纪行为。</w:t>
            </w:r>
          </w:p>
          <w:p w14:paraId="598CF86F">
            <w:pPr>
              <w:ind w:firstLine="440" w:firstLineChars="200"/>
              <w:rPr>
                <w:rFonts w:ascii="仿宋" w:hAnsi="仿宋" w:eastAsia="仿宋"/>
                <w:sz w:val="22"/>
                <w:szCs w:val="22"/>
              </w:rPr>
            </w:pPr>
            <w:r>
              <w:rPr>
                <w:rFonts w:hint="eastAsia" w:ascii="仿宋" w:hAnsi="仿宋" w:eastAsia="仿宋" w:cs="宋体"/>
                <w:sz w:val="22"/>
                <w:szCs w:val="22"/>
              </w:rPr>
              <w:t>若违反上述承诺，一经查实，本人愿意承担相应后果（取消当年申报资格；若已通过评审聘任取消评审聘任结果），且两年内不申请晋升高一级专业技术职务或岗位职级，并接受相关处分。</w:t>
            </w:r>
          </w:p>
          <w:p w14:paraId="59336782">
            <w:pPr>
              <w:rPr>
                <w:rFonts w:ascii="仿宋" w:hAnsi="仿宋" w:eastAsia="仿宋"/>
                <w:sz w:val="22"/>
                <w:szCs w:val="22"/>
              </w:rPr>
            </w:pPr>
          </w:p>
          <w:p w14:paraId="2F7314E1">
            <w:pPr>
              <w:rPr>
                <w:rFonts w:ascii="仿宋" w:hAnsi="仿宋" w:eastAsia="仿宋" w:cs="宋体"/>
                <w:sz w:val="22"/>
                <w:szCs w:val="22"/>
              </w:rPr>
            </w:pPr>
            <w:r>
              <w:rPr>
                <w:rFonts w:hint="eastAsia" w:ascii="仿宋" w:hAnsi="仿宋" w:eastAsia="仿宋" w:cs="宋体"/>
                <w:sz w:val="22"/>
                <w:szCs w:val="22"/>
              </w:rPr>
              <w:t xml:space="preserve">                                                 承诺人（签名）：</w:t>
            </w:r>
          </w:p>
          <w:p w14:paraId="4D3ADC70">
            <w:pPr>
              <w:rPr>
                <w:rFonts w:ascii="仿宋" w:hAnsi="仿宋" w:eastAsia="仿宋" w:cs="宋体"/>
                <w:sz w:val="22"/>
                <w:szCs w:val="22"/>
              </w:rPr>
            </w:pPr>
          </w:p>
          <w:p w14:paraId="06F45A4E">
            <w:pPr>
              <w:rPr>
                <w:rFonts w:ascii="仿宋" w:hAnsi="仿宋" w:eastAsia="仿宋"/>
                <w:sz w:val="22"/>
                <w:szCs w:val="22"/>
              </w:rPr>
            </w:pPr>
            <w:r>
              <w:rPr>
                <w:rFonts w:hint="eastAsia" w:ascii="仿宋" w:hAnsi="仿宋" w:eastAsia="仿宋" w:cs="宋体"/>
                <w:sz w:val="22"/>
                <w:szCs w:val="22"/>
              </w:rPr>
              <w:t xml:space="preserve">                                                日期：</w:t>
            </w:r>
            <w:r>
              <w:rPr>
                <w:rFonts w:hint="eastAsia" w:ascii="仿宋" w:hAnsi="仿宋" w:eastAsia="仿宋" w:cs="宋体"/>
                <w:sz w:val="22"/>
                <w:szCs w:val="22"/>
                <w:lang w:val="en-US" w:eastAsia="zh-CN"/>
              </w:rPr>
              <w:t>2024</w:t>
            </w:r>
            <w:r>
              <w:rPr>
                <w:rFonts w:hint="eastAsia" w:ascii="仿宋" w:hAnsi="仿宋" w:eastAsia="仿宋" w:cs="宋体"/>
                <w:sz w:val="22"/>
                <w:szCs w:val="22"/>
              </w:rPr>
              <w:t xml:space="preserve"> 年 </w:t>
            </w:r>
            <w:r>
              <w:rPr>
                <w:rFonts w:hint="eastAsia" w:ascii="仿宋" w:hAnsi="仿宋" w:eastAsia="仿宋" w:cs="宋体"/>
                <w:sz w:val="22"/>
                <w:szCs w:val="22"/>
                <w:lang w:val="en-US" w:eastAsia="zh-CN"/>
              </w:rPr>
              <w:t>11</w:t>
            </w:r>
            <w:r>
              <w:rPr>
                <w:rFonts w:hint="eastAsia" w:ascii="仿宋" w:hAnsi="仿宋" w:eastAsia="仿宋" w:cs="宋体"/>
                <w:sz w:val="22"/>
                <w:szCs w:val="22"/>
              </w:rPr>
              <w:t xml:space="preserve"> 月</w:t>
            </w:r>
            <w:r>
              <w:rPr>
                <w:rFonts w:hint="eastAsia" w:ascii="仿宋" w:hAnsi="仿宋" w:eastAsia="仿宋" w:cs="宋体"/>
                <w:sz w:val="22"/>
                <w:szCs w:val="22"/>
                <w:lang w:val="en-US" w:eastAsia="zh-CN"/>
              </w:rPr>
              <w:t>12</w:t>
            </w:r>
            <w:r>
              <w:rPr>
                <w:rFonts w:hint="eastAsia" w:ascii="仿宋" w:hAnsi="仿宋" w:eastAsia="仿宋" w:cs="宋体"/>
                <w:sz w:val="22"/>
                <w:szCs w:val="22"/>
              </w:rPr>
              <w:t xml:space="preserve"> 日</w:t>
            </w:r>
          </w:p>
        </w:tc>
      </w:tr>
      <w:tr w14:paraId="5699409F">
        <w:tblPrEx>
          <w:tblCellMar>
            <w:top w:w="0" w:type="dxa"/>
            <w:left w:w="108" w:type="dxa"/>
            <w:bottom w:w="0" w:type="dxa"/>
            <w:right w:w="108" w:type="dxa"/>
          </w:tblCellMar>
        </w:tblPrEx>
        <w:trPr>
          <w:trHeight w:val="675" w:hRule="atLeast"/>
        </w:trPr>
        <w:tc>
          <w:tcPr>
            <w:tcW w:w="750" w:type="dxa"/>
            <w:vMerge w:val="restart"/>
            <w:tcBorders>
              <w:top w:val="nil"/>
              <w:left w:val="single" w:color="auto" w:sz="8" w:space="0"/>
              <w:bottom w:val="single" w:color="auto" w:sz="4" w:space="0"/>
              <w:right w:val="single" w:color="auto" w:sz="4" w:space="0"/>
            </w:tcBorders>
            <w:shd w:val="clear" w:color="auto" w:fill="auto"/>
            <w:vAlign w:val="center"/>
          </w:tcPr>
          <w:p w14:paraId="35D79C04">
            <w:pPr>
              <w:widowControl/>
              <w:jc w:val="center"/>
              <w:rPr>
                <w:rFonts w:ascii="仿宋" w:hAnsi="仿宋" w:eastAsia="仿宋" w:cs="宋体"/>
                <w:kern w:val="0"/>
                <w:sz w:val="22"/>
                <w:szCs w:val="22"/>
              </w:rPr>
            </w:pPr>
            <w:r>
              <w:rPr>
                <w:rFonts w:hint="eastAsia" w:ascii="仿宋" w:hAnsi="仿宋" w:eastAsia="仿宋" w:cs="宋体"/>
                <w:kern w:val="0"/>
                <w:sz w:val="22"/>
                <w:szCs w:val="22"/>
              </w:rPr>
              <w:t>年度考核结果</w:t>
            </w:r>
          </w:p>
        </w:tc>
        <w:tc>
          <w:tcPr>
            <w:tcW w:w="1790" w:type="dxa"/>
            <w:tcBorders>
              <w:top w:val="single" w:color="auto" w:sz="4" w:space="0"/>
              <w:left w:val="nil"/>
              <w:bottom w:val="single" w:color="auto" w:sz="4" w:space="0"/>
              <w:right w:val="single" w:color="auto" w:sz="4" w:space="0"/>
            </w:tcBorders>
            <w:shd w:val="clear" w:color="auto" w:fill="auto"/>
            <w:vAlign w:val="center"/>
          </w:tcPr>
          <w:p w14:paraId="40243381">
            <w:pPr>
              <w:widowControl/>
              <w:jc w:val="center"/>
              <w:rPr>
                <w:rFonts w:ascii="仿宋" w:hAnsi="仿宋" w:eastAsia="仿宋" w:cs="宋体"/>
                <w:kern w:val="0"/>
                <w:sz w:val="22"/>
                <w:szCs w:val="22"/>
              </w:rPr>
            </w:pPr>
            <w:r>
              <w:rPr>
                <w:rFonts w:hint="eastAsia" w:ascii="仿宋" w:hAnsi="仿宋" w:eastAsia="仿宋" w:cs="宋体"/>
                <w:kern w:val="0"/>
                <w:sz w:val="22"/>
                <w:szCs w:val="22"/>
              </w:rPr>
              <w:t>年度</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35E37701">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2022-2023</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332EFBB5">
            <w:pPr>
              <w:jc w:val="center"/>
              <w:rPr>
                <w:rFonts w:ascii="仿宋" w:hAnsi="仿宋" w:eastAsia="仿宋" w:cs="宋体"/>
                <w:kern w:val="0"/>
                <w:sz w:val="22"/>
              </w:rPr>
            </w:pPr>
            <w:r>
              <w:rPr>
                <w:rFonts w:hint="eastAsia" w:ascii="宋体" w:hAnsi="宋体"/>
              </w:rPr>
              <w:t>2</w:t>
            </w:r>
            <w:r>
              <w:rPr>
                <w:rFonts w:ascii="宋体" w:hAnsi="宋体"/>
              </w:rPr>
              <w:t>021-2022</w:t>
            </w:r>
          </w:p>
        </w:tc>
        <w:tc>
          <w:tcPr>
            <w:tcW w:w="1448" w:type="dxa"/>
            <w:gridSpan w:val="2"/>
            <w:tcBorders>
              <w:top w:val="nil"/>
              <w:left w:val="nil"/>
              <w:bottom w:val="single" w:color="auto" w:sz="4" w:space="0"/>
              <w:right w:val="single" w:color="auto" w:sz="4" w:space="0"/>
            </w:tcBorders>
            <w:shd w:val="clear" w:color="auto" w:fill="auto"/>
            <w:vAlign w:val="center"/>
          </w:tcPr>
          <w:p w14:paraId="08A06FED">
            <w:pPr>
              <w:jc w:val="center"/>
              <w:rPr>
                <w:rFonts w:ascii="仿宋" w:hAnsi="仿宋" w:eastAsia="仿宋"/>
              </w:rPr>
            </w:pPr>
            <w:r>
              <w:rPr>
                <w:rFonts w:hint="eastAsia" w:ascii="宋体" w:hAnsi="宋体"/>
              </w:rPr>
              <w:t>2</w:t>
            </w:r>
            <w:r>
              <w:rPr>
                <w:rFonts w:ascii="宋体" w:hAnsi="宋体"/>
              </w:rPr>
              <w:t>020-2021</w:t>
            </w:r>
          </w:p>
        </w:tc>
        <w:tc>
          <w:tcPr>
            <w:tcW w:w="1448" w:type="dxa"/>
            <w:gridSpan w:val="2"/>
            <w:tcBorders>
              <w:top w:val="nil"/>
              <w:left w:val="nil"/>
              <w:bottom w:val="single" w:color="auto" w:sz="4" w:space="0"/>
              <w:right w:val="single" w:color="auto" w:sz="4" w:space="0"/>
            </w:tcBorders>
            <w:shd w:val="clear" w:color="auto" w:fill="auto"/>
            <w:vAlign w:val="center"/>
          </w:tcPr>
          <w:p w14:paraId="4911B503">
            <w:pPr>
              <w:jc w:val="center"/>
              <w:rPr>
                <w:rFonts w:ascii="仿宋" w:hAnsi="仿宋" w:eastAsia="仿宋" w:cs="宋体"/>
                <w:kern w:val="0"/>
                <w:sz w:val="22"/>
              </w:rPr>
            </w:pPr>
            <w:r>
              <w:rPr>
                <w:rFonts w:hint="eastAsia" w:ascii="宋体" w:hAnsi="宋体"/>
              </w:rPr>
              <w:t>2</w:t>
            </w:r>
            <w:r>
              <w:rPr>
                <w:rFonts w:ascii="宋体" w:hAnsi="宋体"/>
              </w:rPr>
              <w:t>019-2020</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369D5920">
            <w:pPr>
              <w:jc w:val="center"/>
              <w:rPr>
                <w:rFonts w:ascii="仿宋" w:hAnsi="仿宋" w:eastAsia="仿宋"/>
              </w:rPr>
            </w:pPr>
            <w:r>
              <w:rPr>
                <w:rFonts w:hint="eastAsia" w:ascii="宋体" w:hAnsi="宋体"/>
              </w:rPr>
              <w:t>2</w:t>
            </w:r>
            <w:r>
              <w:rPr>
                <w:rFonts w:ascii="宋体" w:hAnsi="宋体"/>
              </w:rPr>
              <w:t>018-2019</w:t>
            </w:r>
          </w:p>
        </w:tc>
      </w:tr>
      <w:tr w14:paraId="3A63FF0D">
        <w:tblPrEx>
          <w:tblCellMar>
            <w:top w:w="0" w:type="dxa"/>
            <w:left w:w="108" w:type="dxa"/>
            <w:bottom w:w="0" w:type="dxa"/>
            <w:right w:w="108" w:type="dxa"/>
          </w:tblCellMar>
        </w:tblPrEx>
        <w:trPr>
          <w:trHeight w:val="675" w:hRule="atLeast"/>
        </w:trPr>
        <w:tc>
          <w:tcPr>
            <w:tcW w:w="750" w:type="dxa"/>
            <w:vMerge w:val="continue"/>
            <w:tcBorders>
              <w:top w:val="nil"/>
              <w:left w:val="single" w:color="auto" w:sz="8" w:space="0"/>
              <w:bottom w:val="single" w:color="auto" w:sz="4" w:space="0"/>
              <w:right w:val="single" w:color="auto" w:sz="4" w:space="0"/>
            </w:tcBorders>
            <w:vAlign w:val="center"/>
          </w:tcPr>
          <w:p w14:paraId="4A14C2F7">
            <w:pPr>
              <w:widowControl/>
              <w:jc w:val="left"/>
              <w:rPr>
                <w:rFonts w:ascii="仿宋" w:hAnsi="仿宋" w:eastAsia="仿宋" w:cs="宋体"/>
                <w:kern w:val="0"/>
                <w:sz w:val="22"/>
                <w:szCs w:val="22"/>
              </w:rPr>
            </w:pPr>
          </w:p>
        </w:tc>
        <w:tc>
          <w:tcPr>
            <w:tcW w:w="1790" w:type="dxa"/>
            <w:tcBorders>
              <w:top w:val="single" w:color="auto" w:sz="4" w:space="0"/>
              <w:left w:val="nil"/>
              <w:bottom w:val="single" w:color="auto" w:sz="4" w:space="0"/>
              <w:right w:val="single" w:color="auto" w:sz="4" w:space="0"/>
            </w:tcBorders>
            <w:shd w:val="clear" w:color="auto" w:fill="auto"/>
            <w:vAlign w:val="center"/>
          </w:tcPr>
          <w:p w14:paraId="0902D299">
            <w:pPr>
              <w:widowControl/>
              <w:jc w:val="center"/>
              <w:rPr>
                <w:rFonts w:ascii="仿宋" w:hAnsi="仿宋" w:eastAsia="仿宋" w:cs="宋体"/>
                <w:kern w:val="0"/>
                <w:sz w:val="22"/>
                <w:szCs w:val="22"/>
              </w:rPr>
            </w:pPr>
            <w:r>
              <w:rPr>
                <w:rFonts w:hint="eastAsia" w:ascii="仿宋" w:hAnsi="仿宋" w:eastAsia="仿宋" w:cs="宋体"/>
                <w:kern w:val="0"/>
                <w:sz w:val="22"/>
                <w:szCs w:val="22"/>
              </w:rPr>
              <w:t>等级</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1E4CB892">
            <w:pPr>
              <w:widowControl/>
              <w:jc w:val="center"/>
              <w:rPr>
                <w:rFonts w:ascii="仿宋" w:hAnsi="仿宋" w:eastAsia="仿宋" w:cs="宋体"/>
                <w:kern w:val="0"/>
                <w:sz w:val="22"/>
                <w:szCs w:val="22"/>
              </w:rPr>
            </w:pPr>
            <w:r>
              <w:rPr>
                <w:rFonts w:hint="eastAsia" w:ascii="仿宋" w:hAnsi="仿宋" w:eastAsia="仿宋" w:cs="宋体"/>
                <w:kern w:val="0"/>
                <w:sz w:val="22"/>
                <w:szCs w:val="22"/>
              </w:rPr>
              <w:t>合格</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42B148A1">
            <w:pPr>
              <w:widowControl/>
              <w:jc w:val="center"/>
              <w:rPr>
                <w:rFonts w:ascii="仿宋" w:hAnsi="仿宋" w:eastAsia="仿宋" w:cs="宋体"/>
                <w:kern w:val="0"/>
                <w:sz w:val="22"/>
                <w:szCs w:val="22"/>
              </w:rPr>
            </w:pPr>
            <w:r>
              <w:rPr>
                <w:rFonts w:hint="eastAsia" w:ascii="仿宋" w:hAnsi="仿宋" w:eastAsia="仿宋" w:cs="宋体"/>
                <w:sz w:val="22"/>
                <w:szCs w:val="22"/>
              </w:rPr>
              <w:t>合格</w:t>
            </w:r>
          </w:p>
        </w:tc>
        <w:tc>
          <w:tcPr>
            <w:tcW w:w="1448" w:type="dxa"/>
            <w:gridSpan w:val="2"/>
            <w:tcBorders>
              <w:top w:val="nil"/>
              <w:left w:val="nil"/>
              <w:bottom w:val="single" w:color="auto" w:sz="4" w:space="0"/>
              <w:right w:val="single" w:color="auto" w:sz="4" w:space="0"/>
            </w:tcBorders>
            <w:shd w:val="clear" w:color="auto" w:fill="auto"/>
            <w:vAlign w:val="center"/>
          </w:tcPr>
          <w:p w14:paraId="3111FA55">
            <w:pPr>
              <w:widowControl/>
              <w:jc w:val="center"/>
              <w:rPr>
                <w:rFonts w:ascii="仿宋" w:hAnsi="仿宋" w:eastAsia="仿宋" w:cs="宋体"/>
                <w:kern w:val="0"/>
                <w:sz w:val="22"/>
                <w:szCs w:val="22"/>
              </w:rPr>
            </w:pPr>
            <w:r>
              <w:rPr>
                <w:rFonts w:hint="eastAsia" w:ascii="仿宋" w:hAnsi="仿宋" w:eastAsia="仿宋" w:cs="宋体"/>
                <w:sz w:val="22"/>
                <w:szCs w:val="22"/>
              </w:rPr>
              <w:t>合格</w:t>
            </w:r>
          </w:p>
        </w:tc>
        <w:tc>
          <w:tcPr>
            <w:tcW w:w="1448" w:type="dxa"/>
            <w:gridSpan w:val="2"/>
            <w:tcBorders>
              <w:top w:val="nil"/>
              <w:left w:val="nil"/>
              <w:bottom w:val="single" w:color="auto" w:sz="4" w:space="0"/>
              <w:right w:val="single" w:color="auto" w:sz="4" w:space="0"/>
            </w:tcBorders>
            <w:shd w:val="clear" w:color="auto" w:fill="auto"/>
            <w:vAlign w:val="center"/>
          </w:tcPr>
          <w:p w14:paraId="5689144F">
            <w:pPr>
              <w:widowControl/>
              <w:jc w:val="center"/>
              <w:rPr>
                <w:rFonts w:ascii="仿宋" w:hAnsi="仿宋" w:eastAsia="仿宋" w:cs="宋体"/>
                <w:kern w:val="0"/>
                <w:sz w:val="22"/>
                <w:szCs w:val="22"/>
              </w:rPr>
            </w:pPr>
            <w:r>
              <w:rPr>
                <w:rFonts w:hint="eastAsia" w:ascii="仿宋" w:hAnsi="仿宋" w:eastAsia="仿宋" w:cs="宋体"/>
                <w:sz w:val="22"/>
                <w:szCs w:val="22"/>
              </w:rPr>
              <w:t>优秀</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3833DCF6">
            <w:pPr>
              <w:widowControl/>
              <w:jc w:val="center"/>
              <w:rPr>
                <w:rFonts w:ascii="仿宋" w:hAnsi="仿宋" w:eastAsia="仿宋" w:cs="宋体"/>
                <w:kern w:val="0"/>
                <w:sz w:val="22"/>
                <w:szCs w:val="22"/>
              </w:rPr>
            </w:pPr>
            <w:r>
              <w:rPr>
                <w:rFonts w:hint="eastAsia" w:ascii="仿宋" w:hAnsi="仿宋" w:eastAsia="仿宋" w:cs="宋体"/>
                <w:sz w:val="22"/>
                <w:szCs w:val="22"/>
              </w:rPr>
              <w:t>合格</w:t>
            </w:r>
          </w:p>
        </w:tc>
      </w:tr>
      <w:tr w14:paraId="52D653A5">
        <w:tblPrEx>
          <w:tblCellMar>
            <w:top w:w="0" w:type="dxa"/>
            <w:left w:w="108" w:type="dxa"/>
            <w:bottom w:w="0" w:type="dxa"/>
            <w:right w:w="108" w:type="dxa"/>
          </w:tblCellMar>
        </w:tblPrEx>
        <w:trPr>
          <w:trHeight w:val="1080" w:hRule="atLeast"/>
        </w:trPr>
        <w:tc>
          <w:tcPr>
            <w:tcW w:w="750" w:type="dxa"/>
            <w:tcBorders>
              <w:top w:val="nil"/>
              <w:left w:val="single" w:color="auto" w:sz="8" w:space="0"/>
              <w:bottom w:val="single" w:color="auto" w:sz="4" w:space="0"/>
              <w:right w:val="single" w:color="auto" w:sz="4" w:space="0"/>
            </w:tcBorders>
            <w:shd w:val="clear" w:color="auto" w:fill="auto"/>
            <w:vAlign w:val="center"/>
          </w:tcPr>
          <w:p w14:paraId="156858B8">
            <w:pPr>
              <w:widowControl/>
              <w:spacing w:line="320" w:lineRule="exact"/>
              <w:jc w:val="center"/>
              <w:rPr>
                <w:rFonts w:ascii="仿宋" w:hAnsi="仿宋" w:eastAsia="仿宋" w:cs="宋体"/>
                <w:kern w:val="0"/>
                <w:sz w:val="22"/>
                <w:szCs w:val="22"/>
              </w:rPr>
            </w:pPr>
            <w:r>
              <w:rPr>
                <w:rFonts w:hint="eastAsia" w:ascii="仿宋" w:hAnsi="仿宋" w:eastAsia="仿宋" w:cs="宋体"/>
                <w:kern w:val="0"/>
                <w:sz w:val="22"/>
                <w:szCs w:val="22"/>
              </w:rPr>
              <w:t>教学情况审核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1A9887D8">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　  经审核，念烨同志所填写的讲授课程、教学业绩、教研项目和获奖等均属实。</w:t>
            </w:r>
          </w:p>
          <w:p w14:paraId="33277D7E">
            <w:pPr>
              <w:widowControl/>
              <w:spacing w:line="320" w:lineRule="exact"/>
              <w:rPr>
                <w:rFonts w:ascii="仿宋" w:hAnsi="仿宋" w:eastAsia="仿宋" w:cs="宋体"/>
                <w:kern w:val="0"/>
                <w:sz w:val="22"/>
                <w:szCs w:val="22"/>
              </w:rPr>
            </w:pPr>
          </w:p>
          <w:p w14:paraId="36C0167A">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所在单位</w:t>
            </w:r>
            <w:r>
              <w:rPr>
                <w:rFonts w:hint="eastAsia" w:ascii="仿宋" w:hAnsi="仿宋" w:eastAsia="仿宋" w:cs="宋体"/>
                <w:sz w:val="22"/>
                <w:szCs w:val="22"/>
              </w:rPr>
              <w:t xml:space="preserve">审核人（签名）：                   </w:t>
            </w:r>
          </w:p>
        </w:tc>
      </w:tr>
      <w:tr w14:paraId="292A1F6A">
        <w:tblPrEx>
          <w:tblCellMar>
            <w:top w:w="0" w:type="dxa"/>
            <w:left w:w="108" w:type="dxa"/>
            <w:bottom w:w="0" w:type="dxa"/>
            <w:right w:w="108" w:type="dxa"/>
          </w:tblCellMar>
        </w:tblPrEx>
        <w:trPr>
          <w:trHeight w:val="1080" w:hRule="atLeast"/>
        </w:trPr>
        <w:tc>
          <w:tcPr>
            <w:tcW w:w="750" w:type="dxa"/>
            <w:tcBorders>
              <w:top w:val="single" w:color="auto" w:sz="4" w:space="0"/>
              <w:left w:val="single" w:color="auto" w:sz="8" w:space="0"/>
              <w:bottom w:val="single" w:color="auto" w:sz="4" w:space="0"/>
              <w:right w:val="single" w:color="auto" w:sz="4" w:space="0"/>
            </w:tcBorders>
            <w:shd w:val="clear" w:color="auto" w:fill="auto"/>
            <w:vAlign w:val="center"/>
          </w:tcPr>
          <w:p w14:paraId="1C011076">
            <w:pPr>
              <w:widowControl/>
              <w:spacing w:line="320" w:lineRule="exact"/>
              <w:jc w:val="center"/>
              <w:rPr>
                <w:rFonts w:ascii="仿宋" w:hAnsi="仿宋" w:eastAsia="仿宋" w:cs="宋体"/>
                <w:kern w:val="0"/>
                <w:sz w:val="22"/>
                <w:szCs w:val="22"/>
              </w:rPr>
            </w:pPr>
            <w:r>
              <w:rPr>
                <w:rFonts w:hint="eastAsia" w:ascii="仿宋" w:hAnsi="仿宋" w:eastAsia="仿宋" w:cs="宋体"/>
                <w:kern w:val="0"/>
                <w:sz w:val="22"/>
                <w:szCs w:val="22"/>
              </w:rPr>
              <w:t>科研情况审核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1F16C1B1">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　  经审核，念烨同志所填写的论著、科研项目和获奖、发明专利、成果转化等均属实。</w:t>
            </w:r>
          </w:p>
          <w:p w14:paraId="7C7C88EE">
            <w:pPr>
              <w:widowControl/>
              <w:spacing w:line="320" w:lineRule="exact"/>
              <w:rPr>
                <w:rFonts w:ascii="仿宋" w:hAnsi="仿宋" w:eastAsia="仿宋" w:cs="宋体"/>
                <w:kern w:val="0"/>
                <w:sz w:val="22"/>
                <w:szCs w:val="22"/>
              </w:rPr>
            </w:pPr>
          </w:p>
          <w:p w14:paraId="6755D013">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所在单位</w:t>
            </w:r>
            <w:r>
              <w:rPr>
                <w:rFonts w:hint="eastAsia" w:ascii="仿宋" w:hAnsi="仿宋" w:eastAsia="仿宋" w:cs="宋体"/>
                <w:sz w:val="22"/>
                <w:szCs w:val="22"/>
              </w:rPr>
              <w:t xml:space="preserve">审核人（签名）：                   </w:t>
            </w:r>
          </w:p>
        </w:tc>
      </w:tr>
      <w:tr w14:paraId="69E8A08D">
        <w:tblPrEx>
          <w:tblCellMar>
            <w:top w:w="0" w:type="dxa"/>
            <w:left w:w="108" w:type="dxa"/>
            <w:bottom w:w="0" w:type="dxa"/>
            <w:right w:w="108" w:type="dxa"/>
          </w:tblCellMar>
        </w:tblPrEx>
        <w:trPr>
          <w:trHeight w:val="1080" w:hRule="atLeast"/>
        </w:trPr>
        <w:tc>
          <w:tcPr>
            <w:tcW w:w="750" w:type="dxa"/>
            <w:tcBorders>
              <w:top w:val="single" w:color="auto" w:sz="4" w:space="0"/>
              <w:left w:val="single" w:color="auto" w:sz="8" w:space="0"/>
              <w:bottom w:val="single" w:color="auto" w:sz="4" w:space="0"/>
              <w:right w:val="single" w:color="auto" w:sz="4" w:space="0"/>
            </w:tcBorders>
            <w:shd w:val="clear" w:color="auto" w:fill="auto"/>
            <w:vAlign w:val="center"/>
          </w:tcPr>
          <w:p w14:paraId="392548CD">
            <w:pPr>
              <w:widowControl/>
              <w:spacing w:line="320" w:lineRule="exact"/>
              <w:jc w:val="center"/>
              <w:rPr>
                <w:rFonts w:ascii="仿宋" w:hAnsi="仿宋" w:eastAsia="仿宋" w:cs="宋体"/>
                <w:kern w:val="0"/>
                <w:sz w:val="22"/>
                <w:szCs w:val="22"/>
              </w:rPr>
            </w:pPr>
            <w:r>
              <w:rPr>
                <w:rFonts w:hint="eastAsia" w:ascii="仿宋" w:hAnsi="仿宋" w:eastAsia="仿宋" w:cs="宋体"/>
                <w:kern w:val="0"/>
                <w:sz w:val="22"/>
                <w:szCs w:val="22"/>
              </w:rPr>
              <w:t>聘任条件审核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74C0B1A7">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经审核，念烨同志学历资历、任现职以来取得的成果等，符合其所申请职务聘任条件。</w:t>
            </w:r>
          </w:p>
          <w:p w14:paraId="796CC965">
            <w:pPr>
              <w:spacing w:line="320" w:lineRule="exact"/>
              <w:rPr>
                <w:rFonts w:ascii="仿宋" w:hAnsi="仿宋" w:eastAsia="仿宋" w:cs="宋体"/>
                <w:kern w:val="0"/>
                <w:sz w:val="22"/>
                <w:szCs w:val="22"/>
              </w:rPr>
            </w:pPr>
          </w:p>
          <w:p w14:paraId="08406BEC">
            <w:pPr>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所在单位</w:t>
            </w:r>
            <w:r>
              <w:rPr>
                <w:rFonts w:hint="eastAsia" w:ascii="仿宋" w:hAnsi="仿宋" w:eastAsia="仿宋" w:cs="宋体"/>
                <w:sz w:val="22"/>
                <w:szCs w:val="22"/>
              </w:rPr>
              <w:t xml:space="preserve">审核人（签名）：                   </w:t>
            </w:r>
          </w:p>
        </w:tc>
      </w:tr>
      <w:tr w14:paraId="09CCCC13">
        <w:tblPrEx>
          <w:tblCellMar>
            <w:top w:w="0" w:type="dxa"/>
            <w:left w:w="108" w:type="dxa"/>
            <w:bottom w:w="0" w:type="dxa"/>
            <w:right w:w="108" w:type="dxa"/>
          </w:tblCellMar>
        </w:tblPrEx>
        <w:trPr>
          <w:trHeight w:val="375" w:hRule="atLeast"/>
        </w:trPr>
        <w:tc>
          <w:tcPr>
            <w:tcW w:w="750" w:type="dxa"/>
            <w:vMerge w:val="restart"/>
            <w:tcBorders>
              <w:top w:val="nil"/>
              <w:left w:val="single" w:color="auto" w:sz="8" w:space="0"/>
              <w:right w:val="single" w:color="auto" w:sz="4" w:space="0"/>
            </w:tcBorders>
            <w:shd w:val="clear" w:color="auto" w:fill="auto"/>
            <w:vAlign w:val="center"/>
          </w:tcPr>
          <w:p w14:paraId="34DD2612">
            <w:pPr>
              <w:widowControl/>
              <w:jc w:val="center"/>
              <w:rPr>
                <w:rFonts w:ascii="仿宋" w:hAnsi="仿宋" w:eastAsia="仿宋" w:cs="宋体"/>
                <w:kern w:val="0"/>
                <w:sz w:val="22"/>
                <w:szCs w:val="22"/>
              </w:rPr>
            </w:pPr>
            <w:r>
              <w:rPr>
                <w:rFonts w:hint="eastAsia" w:ascii="仿宋" w:hAnsi="仿宋" w:eastAsia="仿宋" w:cs="宋体"/>
                <w:kern w:val="0"/>
                <w:sz w:val="22"/>
                <w:szCs w:val="22"/>
              </w:rPr>
              <w:t>所在单位</w:t>
            </w:r>
          </w:p>
          <w:p w14:paraId="3CF4E009">
            <w:pPr>
              <w:widowControl/>
              <w:jc w:val="center"/>
              <w:rPr>
                <w:rFonts w:ascii="仿宋" w:hAnsi="仿宋" w:eastAsia="仿宋" w:cs="宋体"/>
                <w:kern w:val="0"/>
                <w:sz w:val="22"/>
                <w:szCs w:val="22"/>
              </w:rPr>
            </w:pPr>
            <w:r>
              <w:rPr>
                <w:rFonts w:hint="eastAsia" w:ascii="仿宋" w:hAnsi="仿宋" w:eastAsia="仿宋" w:cs="宋体"/>
                <w:kern w:val="0"/>
                <w:sz w:val="22"/>
                <w:szCs w:val="22"/>
              </w:rPr>
              <w:t>综合    意见</w:t>
            </w:r>
          </w:p>
        </w:tc>
        <w:tc>
          <w:tcPr>
            <w:tcW w:w="9030" w:type="dxa"/>
            <w:gridSpan w:val="11"/>
            <w:tcBorders>
              <w:top w:val="single" w:color="auto" w:sz="4" w:space="0"/>
              <w:left w:val="nil"/>
              <w:bottom w:val="nil"/>
              <w:right w:val="single" w:color="auto" w:sz="4" w:space="0"/>
            </w:tcBorders>
            <w:shd w:val="clear" w:color="auto" w:fill="auto"/>
            <w:vAlign w:val="center"/>
          </w:tcPr>
          <w:p w14:paraId="55B77B76">
            <w:pPr>
              <w:widowControl/>
              <w:jc w:val="left"/>
              <w:rPr>
                <w:rFonts w:ascii="仿宋" w:hAnsi="仿宋" w:eastAsia="仿宋" w:cs="宋体"/>
                <w:kern w:val="0"/>
                <w:sz w:val="22"/>
                <w:szCs w:val="22"/>
              </w:rPr>
            </w:pPr>
            <w:r>
              <w:rPr>
                <w:rFonts w:hint="eastAsia" w:ascii="仿宋" w:hAnsi="仿宋" w:eastAsia="仿宋" w:cs="宋体"/>
                <w:kern w:val="0"/>
                <w:sz w:val="22"/>
                <w:szCs w:val="22"/>
              </w:rPr>
              <w:t>1. 申请人是否存在违反师德师风情况？是 □  否</w:t>
            </w:r>
            <w:r>
              <w:rPr>
                <w:rFonts w:hint="eastAsia" w:ascii="宋体" w:hAnsi="宋体" w:eastAsia="宋体" w:cs="宋体"/>
                <w:kern w:val="0"/>
                <w:sz w:val="20"/>
                <w:szCs w:val="20"/>
                <w:bdr w:val="single" w:sz="4" w:space="0"/>
              </w:rPr>
              <w:t>√</w:t>
            </w:r>
          </w:p>
        </w:tc>
      </w:tr>
      <w:tr w14:paraId="6C80FB0C">
        <w:tblPrEx>
          <w:tblCellMar>
            <w:top w:w="0" w:type="dxa"/>
            <w:left w:w="108" w:type="dxa"/>
            <w:bottom w:w="0" w:type="dxa"/>
            <w:right w:w="108" w:type="dxa"/>
          </w:tblCellMar>
        </w:tblPrEx>
        <w:trPr>
          <w:trHeight w:val="375" w:hRule="atLeast"/>
        </w:trPr>
        <w:tc>
          <w:tcPr>
            <w:tcW w:w="750" w:type="dxa"/>
            <w:vMerge w:val="continue"/>
            <w:tcBorders>
              <w:left w:val="single" w:color="auto" w:sz="8" w:space="0"/>
              <w:right w:val="single" w:color="auto" w:sz="4" w:space="0"/>
            </w:tcBorders>
            <w:vAlign w:val="center"/>
          </w:tcPr>
          <w:p w14:paraId="45919DFD">
            <w:pPr>
              <w:widowControl/>
              <w:jc w:val="left"/>
              <w:rPr>
                <w:rFonts w:ascii="仿宋" w:hAnsi="仿宋" w:eastAsia="仿宋" w:cs="宋体"/>
                <w:kern w:val="0"/>
                <w:sz w:val="22"/>
                <w:szCs w:val="22"/>
              </w:rPr>
            </w:pPr>
          </w:p>
        </w:tc>
        <w:tc>
          <w:tcPr>
            <w:tcW w:w="9030" w:type="dxa"/>
            <w:gridSpan w:val="11"/>
            <w:tcBorders>
              <w:top w:val="nil"/>
              <w:left w:val="nil"/>
              <w:bottom w:val="nil"/>
              <w:right w:val="single" w:color="auto" w:sz="4" w:space="0"/>
            </w:tcBorders>
            <w:shd w:val="clear" w:color="auto" w:fill="auto"/>
            <w:vAlign w:val="center"/>
          </w:tcPr>
          <w:p w14:paraId="3AF1C966">
            <w:pPr>
              <w:widowControl/>
              <w:jc w:val="left"/>
              <w:rPr>
                <w:rFonts w:ascii="仿宋" w:hAnsi="仿宋" w:eastAsia="仿宋" w:cs="宋体"/>
                <w:kern w:val="0"/>
                <w:sz w:val="22"/>
                <w:szCs w:val="22"/>
              </w:rPr>
            </w:pPr>
            <w:r>
              <w:rPr>
                <w:rFonts w:hint="eastAsia" w:ascii="仿宋" w:hAnsi="仿宋" w:eastAsia="仿宋" w:cs="宋体"/>
                <w:kern w:val="0"/>
                <w:sz w:val="22"/>
                <w:szCs w:val="22"/>
              </w:rPr>
              <w:t>2. 经认真核对，申请人所填内容是否属实？是</w:t>
            </w:r>
            <w:r>
              <w:rPr>
                <w:rFonts w:hint="eastAsia" w:ascii="宋体" w:hAnsi="宋体" w:eastAsia="宋体" w:cs="宋体"/>
                <w:kern w:val="0"/>
                <w:sz w:val="20"/>
                <w:szCs w:val="20"/>
                <w:bdr w:val="single" w:sz="4" w:space="0"/>
              </w:rPr>
              <w:t>√</w:t>
            </w:r>
            <w:r>
              <w:rPr>
                <w:rFonts w:hint="eastAsia" w:ascii="仿宋" w:hAnsi="仿宋" w:eastAsia="仿宋" w:cs="宋体"/>
                <w:kern w:val="0"/>
                <w:sz w:val="22"/>
                <w:szCs w:val="22"/>
              </w:rPr>
              <w:t xml:space="preserve"> 否 □</w:t>
            </w:r>
          </w:p>
        </w:tc>
      </w:tr>
      <w:tr w14:paraId="3D4F466B">
        <w:tblPrEx>
          <w:tblCellMar>
            <w:top w:w="0" w:type="dxa"/>
            <w:left w:w="108" w:type="dxa"/>
            <w:bottom w:w="0" w:type="dxa"/>
            <w:right w:w="108" w:type="dxa"/>
          </w:tblCellMar>
        </w:tblPrEx>
        <w:trPr>
          <w:trHeight w:val="1240" w:hRule="atLeast"/>
        </w:trPr>
        <w:tc>
          <w:tcPr>
            <w:tcW w:w="750" w:type="dxa"/>
            <w:vMerge w:val="continue"/>
            <w:tcBorders>
              <w:left w:val="single" w:color="auto" w:sz="8" w:space="0"/>
              <w:bottom w:val="single" w:color="auto" w:sz="4" w:space="0"/>
              <w:right w:val="single" w:color="auto" w:sz="4" w:space="0"/>
            </w:tcBorders>
            <w:vAlign w:val="center"/>
          </w:tcPr>
          <w:p w14:paraId="252E8889">
            <w:pPr>
              <w:widowControl/>
              <w:jc w:val="left"/>
              <w:rPr>
                <w:rFonts w:ascii="仿宋" w:hAnsi="仿宋" w:eastAsia="仿宋" w:cs="宋体"/>
                <w:kern w:val="0"/>
                <w:sz w:val="22"/>
                <w:szCs w:val="22"/>
              </w:rPr>
            </w:pPr>
          </w:p>
        </w:tc>
        <w:tc>
          <w:tcPr>
            <w:tcW w:w="9030" w:type="dxa"/>
            <w:gridSpan w:val="11"/>
            <w:tcBorders>
              <w:top w:val="nil"/>
              <w:left w:val="single" w:color="auto" w:sz="4" w:space="0"/>
              <w:right w:val="single" w:color="auto" w:sz="4" w:space="0"/>
            </w:tcBorders>
            <w:shd w:val="clear" w:color="auto" w:fill="auto"/>
          </w:tcPr>
          <w:p w14:paraId="3C4C8DDF">
            <w:pPr>
              <w:jc w:val="left"/>
              <w:rPr>
                <w:rFonts w:ascii="仿宋" w:hAnsi="仿宋" w:eastAsia="仿宋" w:cs="宋体"/>
                <w:kern w:val="0"/>
                <w:sz w:val="22"/>
                <w:szCs w:val="22"/>
              </w:rPr>
            </w:pPr>
            <w:r>
              <w:rPr>
                <w:rFonts w:hint="eastAsia" w:ascii="仿宋" w:hAnsi="仿宋" w:eastAsia="仿宋" w:cs="宋体"/>
                <w:kern w:val="0"/>
                <w:sz w:val="22"/>
                <w:szCs w:val="22"/>
              </w:rPr>
              <w:t xml:space="preserve">3. 对照文件是否符合晋升专业技术职务的聘任条件？是 </w:t>
            </w:r>
            <w:r>
              <w:rPr>
                <w:rFonts w:hint="eastAsia" w:ascii="宋体" w:hAnsi="宋体" w:eastAsia="宋体" w:cs="宋体"/>
                <w:kern w:val="0"/>
                <w:sz w:val="20"/>
                <w:szCs w:val="20"/>
                <w:bdr w:val="single" w:sz="4" w:space="0"/>
              </w:rPr>
              <w:t>√</w:t>
            </w:r>
            <w:r>
              <w:rPr>
                <w:rFonts w:hint="eastAsia" w:ascii="仿宋" w:hAnsi="仿宋" w:eastAsia="仿宋" w:cs="宋体"/>
                <w:kern w:val="0"/>
                <w:sz w:val="22"/>
                <w:szCs w:val="22"/>
              </w:rPr>
              <w:t xml:space="preserve"> 否 □</w:t>
            </w:r>
          </w:p>
          <w:p w14:paraId="1F305D54">
            <w:pPr>
              <w:widowControl/>
              <w:jc w:val="left"/>
              <w:rPr>
                <w:rFonts w:ascii="仿宋" w:hAnsi="仿宋" w:eastAsia="仿宋" w:cs="宋体"/>
                <w:kern w:val="0"/>
                <w:sz w:val="22"/>
                <w:szCs w:val="22"/>
              </w:rPr>
            </w:pPr>
          </w:p>
          <w:p w14:paraId="0D350E36">
            <w:pPr>
              <w:widowControl/>
              <w:ind w:firstLine="2530" w:firstLineChars="1150"/>
              <w:jc w:val="left"/>
              <w:rPr>
                <w:rFonts w:ascii="仿宋" w:hAnsi="仿宋" w:eastAsia="仿宋" w:cs="宋体"/>
                <w:kern w:val="0"/>
                <w:sz w:val="22"/>
                <w:szCs w:val="22"/>
              </w:rPr>
            </w:pPr>
            <w:r>
              <w:rPr>
                <w:rFonts w:hint="eastAsia" w:ascii="仿宋" w:hAnsi="仿宋" w:eastAsia="仿宋" w:cs="宋体"/>
                <w:kern w:val="0"/>
                <w:sz w:val="22"/>
                <w:szCs w:val="22"/>
              </w:rPr>
              <w:t>单位负责人签章：   　　　       　公　章</w:t>
            </w:r>
          </w:p>
          <w:p w14:paraId="392B4045">
            <w:pPr>
              <w:widowControl/>
              <w:ind w:firstLine="3080" w:firstLineChars="1400"/>
              <w:jc w:val="left"/>
              <w:rPr>
                <w:rFonts w:ascii="仿宋" w:hAnsi="仿宋" w:eastAsia="仿宋" w:cs="宋体"/>
                <w:kern w:val="0"/>
                <w:sz w:val="22"/>
                <w:szCs w:val="22"/>
              </w:rPr>
            </w:pPr>
          </w:p>
          <w:p w14:paraId="1CECD9A7">
            <w:pPr>
              <w:jc w:val="center"/>
              <w:rPr>
                <w:rFonts w:ascii="仿宋" w:hAnsi="仿宋" w:eastAsia="仿宋" w:cs="宋体"/>
                <w:kern w:val="0"/>
                <w:sz w:val="22"/>
                <w:szCs w:val="22"/>
              </w:rPr>
            </w:pPr>
            <w:r>
              <w:rPr>
                <w:rFonts w:hint="eastAsia" w:ascii="仿宋" w:hAnsi="仿宋" w:eastAsia="仿宋" w:cs="宋体"/>
                <w:kern w:val="0"/>
                <w:sz w:val="22"/>
                <w:szCs w:val="22"/>
              </w:rPr>
              <w:t xml:space="preserve">                                                   　　　　　年  　 月  　 日</w:t>
            </w:r>
          </w:p>
        </w:tc>
      </w:tr>
      <w:tr w14:paraId="15C8BD64">
        <w:tblPrEx>
          <w:tblCellMar>
            <w:top w:w="0" w:type="dxa"/>
            <w:left w:w="108" w:type="dxa"/>
            <w:bottom w:w="0" w:type="dxa"/>
            <w:right w:w="108" w:type="dxa"/>
          </w:tblCellMar>
        </w:tblPrEx>
        <w:trPr>
          <w:trHeight w:val="600" w:hRule="atLeast"/>
        </w:trPr>
        <w:tc>
          <w:tcPr>
            <w:tcW w:w="75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38C3B4BD">
            <w:pPr>
              <w:widowControl/>
              <w:jc w:val="center"/>
              <w:rPr>
                <w:rFonts w:ascii="仿宋" w:hAnsi="仿宋" w:eastAsia="仿宋" w:cs="宋体"/>
                <w:kern w:val="0"/>
                <w:sz w:val="22"/>
                <w:szCs w:val="22"/>
              </w:rPr>
            </w:pPr>
            <w:r>
              <w:rPr>
                <w:rFonts w:hint="eastAsia" w:ascii="仿宋" w:hAnsi="仿宋" w:eastAsia="仿宋" w:cs="宋体"/>
                <w:kern w:val="0"/>
                <w:sz w:val="22"/>
                <w:szCs w:val="22"/>
              </w:rPr>
              <w:t>单位聘任</w:t>
            </w:r>
            <w:r>
              <w:rPr>
                <w:rFonts w:hint="eastAsia" w:ascii="仿宋" w:hAnsi="仿宋" w:eastAsia="仿宋" w:cs="宋体"/>
                <w:kern w:val="0"/>
                <w:sz w:val="22"/>
                <w:szCs w:val="22"/>
              </w:rPr>
              <w:br w:type="textWrapping"/>
            </w:r>
            <w:r>
              <w:rPr>
                <w:rFonts w:hint="eastAsia" w:ascii="仿宋" w:hAnsi="仿宋" w:eastAsia="仿宋" w:cs="宋体"/>
                <w:kern w:val="0"/>
                <w:sz w:val="22"/>
                <w:szCs w:val="22"/>
              </w:rPr>
              <w:t>组织推荐   结果</w:t>
            </w:r>
          </w:p>
        </w:tc>
        <w:tc>
          <w:tcPr>
            <w:tcW w:w="2100" w:type="dxa"/>
            <w:gridSpan w:val="2"/>
            <w:tcBorders>
              <w:top w:val="single" w:color="auto" w:sz="4" w:space="0"/>
              <w:left w:val="nil"/>
              <w:bottom w:val="single" w:color="auto" w:sz="4" w:space="0"/>
              <w:right w:val="single" w:color="auto" w:sz="4" w:space="0"/>
            </w:tcBorders>
            <w:shd w:val="clear" w:color="auto" w:fill="auto"/>
            <w:noWrap/>
            <w:vAlign w:val="center"/>
          </w:tcPr>
          <w:p w14:paraId="7133B6EF">
            <w:pPr>
              <w:widowControl/>
              <w:jc w:val="center"/>
              <w:rPr>
                <w:rFonts w:ascii="仿宋" w:hAnsi="仿宋" w:eastAsia="仿宋" w:cs="宋体"/>
                <w:kern w:val="0"/>
                <w:sz w:val="22"/>
                <w:szCs w:val="22"/>
              </w:rPr>
            </w:pPr>
            <w:r>
              <w:rPr>
                <w:rFonts w:hint="eastAsia" w:ascii="仿宋" w:hAnsi="仿宋" w:eastAsia="仿宋" w:cs="宋体"/>
                <w:kern w:val="0"/>
                <w:sz w:val="22"/>
                <w:szCs w:val="22"/>
              </w:rPr>
              <w:t>总人数</w:t>
            </w:r>
          </w:p>
        </w:tc>
        <w:tc>
          <w:tcPr>
            <w:tcW w:w="2100" w:type="dxa"/>
            <w:gridSpan w:val="2"/>
            <w:tcBorders>
              <w:top w:val="single" w:color="auto" w:sz="4" w:space="0"/>
              <w:left w:val="nil"/>
              <w:bottom w:val="single" w:color="auto" w:sz="4" w:space="0"/>
              <w:right w:val="single" w:color="auto" w:sz="4" w:space="0"/>
            </w:tcBorders>
            <w:shd w:val="clear" w:color="auto" w:fill="auto"/>
            <w:noWrap/>
            <w:vAlign w:val="center"/>
          </w:tcPr>
          <w:p w14:paraId="0F0EDC4E">
            <w:pPr>
              <w:widowControl/>
              <w:jc w:val="center"/>
              <w:rPr>
                <w:rFonts w:ascii="仿宋" w:hAnsi="仿宋" w:eastAsia="仿宋" w:cs="宋体"/>
                <w:kern w:val="0"/>
                <w:sz w:val="22"/>
                <w:szCs w:val="22"/>
              </w:rPr>
            </w:pPr>
            <w:r>
              <w:rPr>
                <w:rFonts w:hint="eastAsia" w:ascii="仿宋" w:hAnsi="仿宋" w:eastAsia="仿宋" w:cs="宋体"/>
                <w:kern w:val="0"/>
                <w:sz w:val="22"/>
                <w:szCs w:val="22"/>
              </w:rPr>
              <w:t>参加人数</w:t>
            </w:r>
          </w:p>
        </w:tc>
        <w:tc>
          <w:tcPr>
            <w:tcW w:w="4830" w:type="dxa"/>
            <w:gridSpan w:val="7"/>
            <w:tcBorders>
              <w:top w:val="single" w:color="auto" w:sz="4" w:space="0"/>
              <w:left w:val="nil"/>
              <w:bottom w:val="single" w:color="auto" w:sz="4" w:space="0"/>
              <w:right w:val="single" w:color="auto" w:sz="4" w:space="0"/>
            </w:tcBorders>
            <w:shd w:val="clear" w:color="auto" w:fill="auto"/>
            <w:noWrap/>
            <w:vAlign w:val="center"/>
          </w:tcPr>
          <w:p w14:paraId="25215188">
            <w:pPr>
              <w:widowControl/>
              <w:jc w:val="center"/>
              <w:rPr>
                <w:rFonts w:ascii="仿宋" w:hAnsi="仿宋" w:eastAsia="仿宋" w:cs="宋体"/>
                <w:kern w:val="0"/>
                <w:sz w:val="22"/>
                <w:szCs w:val="22"/>
              </w:rPr>
            </w:pPr>
            <w:r>
              <w:rPr>
                <w:rFonts w:hint="eastAsia" w:ascii="仿宋" w:hAnsi="仿宋" w:eastAsia="仿宋" w:cs="宋体"/>
                <w:kern w:val="0"/>
                <w:sz w:val="22"/>
                <w:szCs w:val="22"/>
              </w:rPr>
              <w:t>表 决 结 果</w:t>
            </w:r>
          </w:p>
        </w:tc>
      </w:tr>
      <w:tr w14:paraId="620F3E47">
        <w:tblPrEx>
          <w:tblCellMar>
            <w:top w:w="0" w:type="dxa"/>
            <w:left w:w="108" w:type="dxa"/>
            <w:bottom w:w="0" w:type="dxa"/>
            <w:right w:w="108" w:type="dxa"/>
          </w:tblCellMar>
        </w:tblPrEx>
        <w:trPr>
          <w:trHeight w:val="890" w:hRule="atLeast"/>
        </w:trPr>
        <w:tc>
          <w:tcPr>
            <w:tcW w:w="750" w:type="dxa"/>
            <w:vMerge w:val="continue"/>
            <w:tcBorders>
              <w:top w:val="nil"/>
              <w:left w:val="single" w:color="auto" w:sz="8" w:space="0"/>
              <w:bottom w:val="single" w:color="auto" w:sz="4" w:space="0"/>
              <w:right w:val="single" w:color="auto" w:sz="4" w:space="0"/>
            </w:tcBorders>
            <w:vAlign w:val="center"/>
          </w:tcPr>
          <w:p w14:paraId="23D06143">
            <w:pPr>
              <w:widowControl/>
              <w:jc w:val="left"/>
              <w:rPr>
                <w:rFonts w:ascii="仿宋" w:hAnsi="仿宋" w:eastAsia="仿宋" w:cs="宋体"/>
                <w:kern w:val="0"/>
                <w:sz w:val="22"/>
                <w:szCs w:val="22"/>
              </w:rPr>
            </w:pPr>
          </w:p>
        </w:tc>
        <w:tc>
          <w:tcPr>
            <w:tcW w:w="2100" w:type="dxa"/>
            <w:gridSpan w:val="2"/>
            <w:tcBorders>
              <w:top w:val="single" w:color="auto" w:sz="4" w:space="0"/>
              <w:left w:val="nil"/>
              <w:bottom w:val="single" w:color="auto" w:sz="4" w:space="0"/>
              <w:right w:val="single" w:color="auto" w:sz="4" w:space="0"/>
            </w:tcBorders>
            <w:shd w:val="clear" w:color="auto" w:fill="auto"/>
            <w:noWrap/>
            <w:vAlign w:val="center"/>
          </w:tcPr>
          <w:p w14:paraId="7848F2AB">
            <w:pPr>
              <w:widowControl/>
              <w:jc w:val="center"/>
              <w:rPr>
                <w:rFonts w:ascii="仿宋" w:hAnsi="仿宋" w:eastAsia="仿宋" w:cs="宋体"/>
                <w:kern w:val="0"/>
                <w:sz w:val="22"/>
                <w:szCs w:val="22"/>
              </w:rPr>
            </w:pPr>
            <w:bookmarkStart w:id="0" w:name="_GoBack"/>
            <w:bookmarkEnd w:id="0"/>
          </w:p>
        </w:tc>
        <w:tc>
          <w:tcPr>
            <w:tcW w:w="2100" w:type="dxa"/>
            <w:gridSpan w:val="2"/>
            <w:tcBorders>
              <w:top w:val="single" w:color="auto" w:sz="4" w:space="0"/>
              <w:left w:val="nil"/>
              <w:bottom w:val="single" w:color="auto" w:sz="4" w:space="0"/>
              <w:right w:val="single" w:color="auto" w:sz="4" w:space="0"/>
            </w:tcBorders>
            <w:shd w:val="clear" w:color="auto" w:fill="auto"/>
            <w:vAlign w:val="center"/>
          </w:tcPr>
          <w:p w14:paraId="231201C6">
            <w:pPr>
              <w:widowControl/>
              <w:jc w:val="center"/>
              <w:rPr>
                <w:rFonts w:ascii="仿宋" w:hAnsi="仿宋" w:eastAsia="仿宋" w:cs="宋体"/>
                <w:kern w:val="0"/>
                <w:sz w:val="22"/>
                <w:szCs w:val="22"/>
              </w:rPr>
            </w:pPr>
          </w:p>
        </w:tc>
        <w:tc>
          <w:tcPr>
            <w:tcW w:w="1207" w:type="dxa"/>
            <w:gridSpan w:val="2"/>
            <w:tcBorders>
              <w:top w:val="nil"/>
              <w:left w:val="nil"/>
              <w:bottom w:val="single" w:color="auto" w:sz="4" w:space="0"/>
              <w:right w:val="single" w:color="auto" w:sz="4" w:space="0"/>
            </w:tcBorders>
            <w:shd w:val="clear" w:color="auto" w:fill="auto"/>
            <w:vAlign w:val="center"/>
          </w:tcPr>
          <w:p w14:paraId="0C66C1F5">
            <w:pPr>
              <w:widowControl/>
              <w:jc w:val="center"/>
              <w:rPr>
                <w:rFonts w:ascii="仿宋" w:hAnsi="仿宋" w:eastAsia="仿宋" w:cs="宋体"/>
                <w:kern w:val="0"/>
                <w:sz w:val="22"/>
                <w:szCs w:val="22"/>
              </w:rPr>
            </w:pPr>
            <w:r>
              <w:rPr>
                <w:rFonts w:hint="eastAsia" w:ascii="仿宋" w:hAnsi="仿宋" w:eastAsia="仿宋" w:cs="宋体"/>
                <w:kern w:val="0"/>
                <w:sz w:val="22"/>
                <w:szCs w:val="22"/>
              </w:rPr>
              <w:t>同意</w:t>
            </w:r>
            <w:r>
              <w:rPr>
                <w:rFonts w:hint="eastAsia" w:ascii="仿宋" w:hAnsi="仿宋" w:eastAsia="仿宋" w:cs="宋体"/>
                <w:kern w:val="0"/>
                <w:sz w:val="22"/>
                <w:szCs w:val="22"/>
              </w:rPr>
              <w:br w:type="textWrapping"/>
            </w:r>
            <w:r>
              <w:rPr>
                <w:rFonts w:hint="eastAsia" w:ascii="仿宋" w:hAnsi="仿宋" w:eastAsia="仿宋" w:cs="宋体"/>
                <w:kern w:val="0"/>
                <w:sz w:val="22"/>
                <w:szCs w:val="22"/>
              </w:rPr>
              <w:t>票数</w:t>
            </w:r>
          </w:p>
        </w:tc>
        <w:tc>
          <w:tcPr>
            <w:tcW w:w="1208" w:type="dxa"/>
            <w:gridSpan w:val="2"/>
            <w:tcBorders>
              <w:top w:val="nil"/>
              <w:left w:val="nil"/>
              <w:bottom w:val="single" w:color="auto" w:sz="4" w:space="0"/>
              <w:right w:val="single" w:color="auto" w:sz="4" w:space="0"/>
            </w:tcBorders>
            <w:shd w:val="clear" w:color="auto" w:fill="auto"/>
            <w:noWrap/>
            <w:vAlign w:val="center"/>
          </w:tcPr>
          <w:p w14:paraId="3BA92356">
            <w:pPr>
              <w:widowControl/>
              <w:jc w:val="center"/>
              <w:rPr>
                <w:rFonts w:ascii="仿宋" w:hAnsi="仿宋" w:eastAsia="仿宋" w:cs="宋体"/>
                <w:kern w:val="0"/>
                <w:sz w:val="22"/>
                <w:szCs w:val="22"/>
              </w:rPr>
            </w:pPr>
          </w:p>
        </w:tc>
        <w:tc>
          <w:tcPr>
            <w:tcW w:w="1207" w:type="dxa"/>
            <w:gridSpan w:val="2"/>
            <w:tcBorders>
              <w:top w:val="nil"/>
              <w:left w:val="nil"/>
              <w:bottom w:val="single" w:color="auto" w:sz="4" w:space="0"/>
              <w:right w:val="single" w:color="auto" w:sz="4" w:space="0"/>
            </w:tcBorders>
            <w:shd w:val="clear" w:color="auto" w:fill="auto"/>
            <w:vAlign w:val="center"/>
          </w:tcPr>
          <w:p w14:paraId="1F95D93E">
            <w:pPr>
              <w:widowControl/>
              <w:jc w:val="center"/>
              <w:rPr>
                <w:rFonts w:ascii="仿宋" w:hAnsi="仿宋" w:eastAsia="仿宋" w:cs="宋体"/>
                <w:kern w:val="0"/>
                <w:sz w:val="22"/>
                <w:szCs w:val="22"/>
              </w:rPr>
            </w:pPr>
            <w:r>
              <w:rPr>
                <w:rFonts w:hint="eastAsia" w:ascii="仿宋" w:hAnsi="仿宋" w:eastAsia="仿宋" w:cs="宋体"/>
                <w:kern w:val="0"/>
                <w:sz w:val="22"/>
                <w:szCs w:val="22"/>
              </w:rPr>
              <w:t>不同意</w:t>
            </w:r>
            <w:r>
              <w:rPr>
                <w:rFonts w:hint="eastAsia" w:ascii="仿宋" w:hAnsi="仿宋" w:eastAsia="仿宋" w:cs="宋体"/>
                <w:kern w:val="0"/>
                <w:sz w:val="22"/>
                <w:szCs w:val="22"/>
              </w:rPr>
              <w:br w:type="textWrapping"/>
            </w:r>
            <w:r>
              <w:rPr>
                <w:rFonts w:hint="eastAsia" w:ascii="仿宋" w:hAnsi="仿宋" w:eastAsia="仿宋" w:cs="宋体"/>
                <w:kern w:val="0"/>
                <w:sz w:val="22"/>
                <w:szCs w:val="22"/>
              </w:rPr>
              <w:t xml:space="preserve"> 票数</w:t>
            </w:r>
          </w:p>
        </w:tc>
        <w:tc>
          <w:tcPr>
            <w:tcW w:w="1208" w:type="dxa"/>
            <w:tcBorders>
              <w:top w:val="nil"/>
              <w:left w:val="nil"/>
              <w:bottom w:val="single" w:color="auto" w:sz="4" w:space="0"/>
              <w:right w:val="single" w:color="auto" w:sz="8" w:space="0"/>
            </w:tcBorders>
            <w:shd w:val="clear" w:color="auto" w:fill="auto"/>
            <w:noWrap/>
            <w:vAlign w:val="center"/>
          </w:tcPr>
          <w:p w14:paraId="67C61E2F">
            <w:pPr>
              <w:widowControl/>
              <w:jc w:val="center"/>
              <w:rPr>
                <w:rFonts w:ascii="仿宋" w:hAnsi="仿宋" w:eastAsia="仿宋" w:cs="宋体"/>
                <w:kern w:val="0"/>
                <w:sz w:val="22"/>
                <w:szCs w:val="22"/>
              </w:rPr>
            </w:pPr>
          </w:p>
        </w:tc>
      </w:tr>
      <w:tr w14:paraId="74D28327">
        <w:tblPrEx>
          <w:tblCellMar>
            <w:top w:w="0" w:type="dxa"/>
            <w:left w:w="108" w:type="dxa"/>
            <w:bottom w:w="0" w:type="dxa"/>
            <w:right w:w="108" w:type="dxa"/>
          </w:tblCellMar>
        </w:tblPrEx>
        <w:trPr>
          <w:trHeight w:val="928" w:hRule="atLeast"/>
        </w:trPr>
        <w:tc>
          <w:tcPr>
            <w:tcW w:w="750" w:type="dxa"/>
            <w:tcBorders>
              <w:top w:val="single" w:color="auto" w:sz="4" w:space="0"/>
              <w:left w:val="single" w:color="auto" w:sz="8" w:space="0"/>
              <w:bottom w:val="single" w:color="auto" w:sz="8" w:space="0"/>
              <w:right w:val="single" w:color="auto" w:sz="4" w:space="0"/>
            </w:tcBorders>
            <w:shd w:val="clear" w:color="auto" w:fill="auto"/>
            <w:vAlign w:val="center"/>
          </w:tcPr>
          <w:p w14:paraId="2E148BAB">
            <w:pPr>
              <w:widowControl/>
              <w:jc w:val="left"/>
              <w:rPr>
                <w:rFonts w:ascii="仿宋" w:hAnsi="仿宋" w:eastAsia="仿宋" w:cs="宋体"/>
                <w:kern w:val="0"/>
                <w:sz w:val="22"/>
                <w:szCs w:val="22"/>
              </w:rPr>
            </w:pPr>
            <w:r>
              <w:rPr>
                <w:rFonts w:hint="eastAsia" w:ascii="仿宋" w:hAnsi="仿宋" w:eastAsia="仿宋" w:cs="宋体"/>
                <w:kern w:val="0"/>
                <w:sz w:val="22"/>
                <w:szCs w:val="22"/>
              </w:rPr>
              <w:t>备注</w:t>
            </w:r>
          </w:p>
        </w:tc>
        <w:tc>
          <w:tcPr>
            <w:tcW w:w="9030" w:type="dxa"/>
            <w:gridSpan w:val="11"/>
            <w:tcBorders>
              <w:top w:val="single" w:color="auto" w:sz="4" w:space="0"/>
              <w:left w:val="single" w:color="auto" w:sz="4" w:space="0"/>
              <w:bottom w:val="single" w:color="auto" w:sz="8" w:space="0"/>
              <w:right w:val="single" w:color="auto" w:sz="4" w:space="0"/>
            </w:tcBorders>
            <w:shd w:val="clear" w:color="auto" w:fill="auto"/>
            <w:vAlign w:val="center"/>
          </w:tcPr>
          <w:p w14:paraId="49750DDF">
            <w:pPr>
              <w:widowControl/>
              <w:jc w:val="left"/>
              <w:rPr>
                <w:rFonts w:ascii="仿宋" w:hAnsi="仿宋" w:eastAsia="仿宋" w:cs="宋体"/>
                <w:color w:val="FF0000"/>
                <w:kern w:val="0"/>
                <w:sz w:val="18"/>
                <w:szCs w:val="18"/>
              </w:rPr>
            </w:pPr>
          </w:p>
        </w:tc>
      </w:tr>
    </w:tbl>
    <w:p w14:paraId="735658D0">
      <w:pPr>
        <w:jc w:val="center"/>
        <w:rPr>
          <w:rFonts w:ascii="仿宋" w:hAnsi="仿宋" w:eastAsia="仿宋" w:cs="宋体"/>
          <w:kern w:val="0"/>
          <w:sz w:val="28"/>
          <w:szCs w:val="28"/>
        </w:rPr>
      </w:pPr>
      <w:r>
        <w:rPr>
          <w:rFonts w:hint="eastAsia" w:ascii="仿宋" w:hAnsi="仿宋" w:eastAsia="仿宋"/>
        </w:rPr>
        <w:t>第</w:t>
      </w:r>
      <w:r>
        <w:rPr>
          <w:rFonts w:ascii="仿宋" w:hAnsi="仿宋" w:eastAsia="仿宋"/>
        </w:rPr>
        <w:t>6</w:t>
      </w:r>
      <w:r>
        <w:rPr>
          <w:rFonts w:hint="eastAsia" w:ascii="仿宋" w:hAnsi="仿宋" w:eastAsia="仿宋"/>
        </w:rPr>
        <w:t>页</w:t>
      </w:r>
    </w:p>
    <w:sectPr>
      <w:headerReference r:id="rId3" w:type="even"/>
      <w:pgSz w:w="11906" w:h="16838"/>
      <w:pgMar w:top="851" w:right="964" w:bottom="73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SimSun-ExtB">
    <w:panose1 w:val="02010609060101010101"/>
    <w:charset w:val="86"/>
    <w:family w:val="auto"/>
    <w:pitch w:val="default"/>
    <w:sig w:usb0="00000001" w:usb1="02000000" w:usb2="00000000" w:usb3="00000000" w:csb0="00040001" w:csb1="00000000"/>
  </w:font>
  <w:font w:name="Yu Gothic">
    <w:panose1 w:val="020B04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82B4F">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3YzFhN2YwMTAxOGQzMzlkZWYyZjBhNTkyOWU0NzQifQ=="/>
  </w:docVars>
  <w:rsids>
    <w:rsidRoot w:val="00F22327"/>
    <w:rsid w:val="0000032F"/>
    <w:rsid w:val="000017D2"/>
    <w:rsid w:val="00012F87"/>
    <w:rsid w:val="000316B2"/>
    <w:rsid w:val="000429F7"/>
    <w:rsid w:val="00044D29"/>
    <w:rsid w:val="00046494"/>
    <w:rsid w:val="00052FF0"/>
    <w:rsid w:val="00054B30"/>
    <w:rsid w:val="00056395"/>
    <w:rsid w:val="00060DC0"/>
    <w:rsid w:val="00065EF4"/>
    <w:rsid w:val="000723ED"/>
    <w:rsid w:val="00072491"/>
    <w:rsid w:val="0007432F"/>
    <w:rsid w:val="00082CAF"/>
    <w:rsid w:val="0008321E"/>
    <w:rsid w:val="000847AE"/>
    <w:rsid w:val="00085FA2"/>
    <w:rsid w:val="00090B32"/>
    <w:rsid w:val="00097A8E"/>
    <w:rsid w:val="000A17E3"/>
    <w:rsid w:val="000A5660"/>
    <w:rsid w:val="000A6547"/>
    <w:rsid w:val="000A706E"/>
    <w:rsid w:val="000B2D1A"/>
    <w:rsid w:val="000B3035"/>
    <w:rsid w:val="000B4251"/>
    <w:rsid w:val="000B7FA6"/>
    <w:rsid w:val="000C0C65"/>
    <w:rsid w:val="000C24A8"/>
    <w:rsid w:val="000C31D0"/>
    <w:rsid w:val="000C3706"/>
    <w:rsid w:val="000E166B"/>
    <w:rsid w:val="000E4FE7"/>
    <w:rsid w:val="000E7389"/>
    <w:rsid w:val="000F64AF"/>
    <w:rsid w:val="000F66FA"/>
    <w:rsid w:val="00112108"/>
    <w:rsid w:val="0011768B"/>
    <w:rsid w:val="00120967"/>
    <w:rsid w:val="00123570"/>
    <w:rsid w:val="00126E5E"/>
    <w:rsid w:val="00126EC3"/>
    <w:rsid w:val="00127173"/>
    <w:rsid w:val="001342A3"/>
    <w:rsid w:val="00137054"/>
    <w:rsid w:val="00143798"/>
    <w:rsid w:val="0015222A"/>
    <w:rsid w:val="001551A8"/>
    <w:rsid w:val="001575CF"/>
    <w:rsid w:val="001579F0"/>
    <w:rsid w:val="00157B52"/>
    <w:rsid w:val="001649B3"/>
    <w:rsid w:val="00164BD3"/>
    <w:rsid w:val="00165455"/>
    <w:rsid w:val="001728C5"/>
    <w:rsid w:val="001731D8"/>
    <w:rsid w:val="00174C94"/>
    <w:rsid w:val="00175ACD"/>
    <w:rsid w:val="001811CD"/>
    <w:rsid w:val="00181814"/>
    <w:rsid w:val="001820F3"/>
    <w:rsid w:val="00182795"/>
    <w:rsid w:val="00182951"/>
    <w:rsid w:val="001837E5"/>
    <w:rsid w:val="001837FA"/>
    <w:rsid w:val="0018481E"/>
    <w:rsid w:val="00184EE4"/>
    <w:rsid w:val="0019115A"/>
    <w:rsid w:val="00193150"/>
    <w:rsid w:val="00194C06"/>
    <w:rsid w:val="001A61C1"/>
    <w:rsid w:val="001B0442"/>
    <w:rsid w:val="001B3FB6"/>
    <w:rsid w:val="001C2A36"/>
    <w:rsid w:val="001C2ECB"/>
    <w:rsid w:val="001C2EEF"/>
    <w:rsid w:val="001C4C49"/>
    <w:rsid w:val="001D0FBE"/>
    <w:rsid w:val="001D34B9"/>
    <w:rsid w:val="001D7AE5"/>
    <w:rsid w:val="001E2497"/>
    <w:rsid w:val="001E33E0"/>
    <w:rsid w:val="001E4D48"/>
    <w:rsid w:val="001F3CE1"/>
    <w:rsid w:val="0020063B"/>
    <w:rsid w:val="00200FF7"/>
    <w:rsid w:val="00203639"/>
    <w:rsid w:val="00215E24"/>
    <w:rsid w:val="0022155C"/>
    <w:rsid w:val="00221D23"/>
    <w:rsid w:val="00223444"/>
    <w:rsid w:val="00224116"/>
    <w:rsid w:val="002379CD"/>
    <w:rsid w:val="002442EE"/>
    <w:rsid w:val="0024611D"/>
    <w:rsid w:val="002464C3"/>
    <w:rsid w:val="00246A60"/>
    <w:rsid w:val="002474B8"/>
    <w:rsid w:val="00251090"/>
    <w:rsid w:val="0025539C"/>
    <w:rsid w:val="00257443"/>
    <w:rsid w:val="0025794B"/>
    <w:rsid w:val="00261D4C"/>
    <w:rsid w:val="00261DF0"/>
    <w:rsid w:val="002624CB"/>
    <w:rsid w:val="00264BBD"/>
    <w:rsid w:val="00267D23"/>
    <w:rsid w:val="0027022C"/>
    <w:rsid w:val="00271A15"/>
    <w:rsid w:val="0027291A"/>
    <w:rsid w:val="00273A67"/>
    <w:rsid w:val="0027453F"/>
    <w:rsid w:val="00275FBB"/>
    <w:rsid w:val="00276291"/>
    <w:rsid w:val="00280258"/>
    <w:rsid w:val="002803AB"/>
    <w:rsid w:val="0028125D"/>
    <w:rsid w:val="00282723"/>
    <w:rsid w:val="00283FCE"/>
    <w:rsid w:val="00286A77"/>
    <w:rsid w:val="00290392"/>
    <w:rsid w:val="002A1207"/>
    <w:rsid w:val="002A6257"/>
    <w:rsid w:val="002B079A"/>
    <w:rsid w:val="002B0BDC"/>
    <w:rsid w:val="002B1C83"/>
    <w:rsid w:val="002B25BA"/>
    <w:rsid w:val="002C4758"/>
    <w:rsid w:val="002D3585"/>
    <w:rsid w:val="002D57F1"/>
    <w:rsid w:val="002D7959"/>
    <w:rsid w:val="002E57F4"/>
    <w:rsid w:val="002E7E72"/>
    <w:rsid w:val="002F0AAA"/>
    <w:rsid w:val="002F7109"/>
    <w:rsid w:val="00304CD1"/>
    <w:rsid w:val="00306101"/>
    <w:rsid w:val="0030610A"/>
    <w:rsid w:val="0031146A"/>
    <w:rsid w:val="003141F3"/>
    <w:rsid w:val="00316AD1"/>
    <w:rsid w:val="00317AFE"/>
    <w:rsid w:val="003207F8"/>
    <w:rsid w:val="00323691"/>
    <w:rsid w:val="00326190"/>
    <w:rsid w:val="003333EA"/>
    <w:rsid w:val="0033612D"/>
    <w:rsid w:val="0034321A"/>
    <w:rsid w:val="00347583"/>
    <w:rsid w:val="0035318C"/>
    <w:rsid w:val="00354E46"/>
    <w:rsid w:val="0035635E"/>
    <w:rsid w:val="00370C27"/>
    <w:rsid w:val="00372F40"/>
    <w:rsid w:val="00374924"/>
    <w:rsid w:val="00376BBD"/>
    <w:rsid w:val="0038109C"/>
    <w:rsid w:val="0038109E"/>
    <w:rsid w:val="00383423"/>
    <w:rsid w:val="00383EB1"/>
    <w:rsid w:val="00386E88"/>
    <w:rsid w:val="00387546"/>
    <w:rsid w:val="0039276E"/>
    <w:rsid w:val="00392CD0"/>
    <w:rsid w:val="003A4A57"/>
    <w:rsid w:val="003B1395"/>
    <w:rsid w:val="003C2BA5"/>
    <w:rsid w:val="003C3B44"/>
    <w:rsid w:val="003C5DA9"/>
    <w:rsid w:val="003D2D35"/>
    <w:rsid w:val="003D5D97"/>
    <w:rsid w:val="003E0BD6"/>
    <w:rsid w:val="003E1941"/>
    <w:rsid w:val="003E4078"/>
    <w:rsid w:val="003E54FE"/>
    <w:rsid w:val="003E64B0"/>
    <w:rsid w:val="003F6B4B"/>
    <w:rsid w:val="0040221D"/>
    <w:rsid w:val="004051C8"/>
    <w:rsid w:val="00406CB1"/>
    <w:rsid w:val="004142FC"/>
    <w:rsid w:val="00415128"/>
    <w:rsid w:val="004177EA"/>
    <w:rsid w:val="004207C8"/>
    <w:rsid w:val="00422319"/>
    <w:rsid w:val="00424A28"/>
    <w:rsid w:val="00425648"/>
    <w:rsid w:val="00425D9C"/>
    <w:rsid w:val="00426DA1"/>
    <w:rsid w:val="00430C97"/>
    <w:rsid w:val="004312FC"/>
    <w:rsid w:val="00432372"/>
    <w:rsid w:val="0044011F"/>
    <w:rsid w:val="004427E8"/>
    <w:rsid w:val="00444529"/>
    <w:rsid w:val="00444697"/>
    <w:rsid w:val="00444B9F"/>
    <w:rsid w:val="00447608"/>
    <w:rsid w:val="00454BDB"/>
    <w:rsid w:val="00462D72"/>
    <w:rsid w:val="00462FA0"/>
    <w:rsid w:val="00465C3A"/>
    <w:rsid w:val="00465F15"/>
    <w:rsid w:val="00466554"/>
    <w:rsid w:val="0047080E"/>
    <w:rsid w:val="004740CE"/>
    <w:rsid w:val="00483F23"/>
    <w:rsid w:val="004867B1"/>
    <w:rsid w:val="00495887"/>
    <w:rsid w:val="00495DEC"/>
    <w:rsid w:val="0049655B"/>
    <w:rsid w:val="004A0C9C"/>
    <w:rsid w:val="004A515A"/>
    <w:rsid w:val="004B3ABE"/>
    <w:rsid w:val="004B3DD5"/>
    <w:rsid w:val="004B46A4"/>
    <w:rsid w:val="004B4A22"/>
    <w:rsid w:val="004B4A64"/>
    <w:rsid w:val="004B4C33"/>
    <w:rsid w:val="004B6817"/>
    <w:rsid w:val="004B724F"/>
    <w:rsid w:val="004C2560"/>
    <w:rsid w:val="004C2561"/>
    <w:rsid w:val="004C6650"/>
    <w:rsid w:val="004C7BFD"/>
    <w:rsid w:val="004D5B00"/>
    <w:rsid w:val="004E053B"/>
    <w:rsid w:val="004E0753"/>
    <w:rsid w:val="004E4566"/>
    <w:rsid w:val="004E67C8"/>
    <w:rsid w:val="005003D9"/>
    <w:rsid w:val="00503243"/>
    <w:rsid w:val="00504837"/>
    <w:rsid w:val="00511A30"/>
    <w:rsid w:val="00513417"/>
    <w:rsid w:val="00524D3D"/>
    <w:rsid w:val="00525A58"/>
    <w:rsid w:val="00530BE9"/>
    <w:rsid w:val="00533C38"/>
    <w:rsid w:val="00533E86"/>
    <w:rsid w:val="00534B11"/>
    <w:rsid w:val="00535C91"/>
    <w:rsid w:val="0054357D"/>
    <w:rsid w:val="005437D4"/>
    <w:rsid w:val="005446A4"/>
    <w:rsid w:val="00544C04"/>
    <w:rsid w:val="005457E2"/>
    <w:rsid w:val="005466FB"/>
    <w:rsid w:val="00551D1C"/>
    <w:rsid w:val="00553D56"/>
    <w:rsid w:val="00554351"/>
    <w:rsid w:val="00554B60"/>
    <w:rsid w:val="00560B03"/>
    <w:rsid w:val="00567BAA"/>
    <w:rsid w:val="00571BEB"/>
    <w:rsid w:val="005725A2"/>
    <w:rsid w:val="00575D9D"/>
    <w:rsid w:val="005803A1"/>
    <w:rsid w:val="0058476F"/>
    <w:rsid w:val="00585382"/>
    <w:rsid w:val="00586AFB"/>
    <w:rsid w:val="0059060C"/>
    <w:rsid w:val="005924F2"/>
    <w:rsid w:val="005A0F05"/>
    <w:rsid w:val="005A2AAB"/>
    <w:rsid w:val="005A31C0"/>
    <w:rsid w:val="005A69C6"/>
    <w:rsid w:val="005A77DA"/>
    <w:rsid w:val="005B185F"/>
    <w:rsid w:val="005B31A7"/>
    <w:rsid w:val="005B5E04"/>
    <w:rsid w:val="005C241B"/>
    <w:rsid w:val="005C294E"/>
    <w:rsid w:val="005C6655"/>
    <w:rsid w:val="005D6D24"/>
    <w:rsid w:val="005E046D"/>
    <w:rsid w:val="005E04DA"/>
    <w:rsid w:val="005E1CAE"/>
    <w:rsid w:val="005E5D3A"/>
    <w:rsid w:val="005E78F3"/>
    <w:rsid w:val="005F4738"/>
    <w:rsid w:val="005F4AF1"/>
    <w:rsid w:val="005F65BD"/>
    <w:rsid w:val="00604770"/>
    <w:rsid w:val="00606D15"/>
    <w:rsid w:val="00610690"/>
    <w:rsid w:val="006109B2"/>
    <w:rsid w:val="00613B07"/>
    <w:rsid w:val="00613C77"/>
    <w:rsid w:val="006260DC"/>
    <w:rsid w:val="00627CCB"/>
    <w:rsid w:val="00631B50"/>
    <w:rsid w:val="0064021A"/>
    <w:rsid w:val="00641288"/>
    <w:rsid w:val="00641DE8"/>
    <w:rsid w:val="00642E5F"/>
    <w:rsid w:val="00642FC0"/>
    <w:rsid w:val="0064322B"/>
    <w:rsid w:val="00647698"/>
    <w:rsid w:val="00654873"/>
    <w:rsid w:val="00663D76"/>
    <w:rsid w:val="006655E6"/>
    <w:rsid w:val="0068600A"/>
    <w:rsid w:val="00686C96"/>
    <w:rsid w:val="0069057B"/>
    <w:rsid w:val="00690A01"/>
    <w:rsid w:val="00695AFA"/>
    <w:rsid w:val="00695E50"/>
    <w:rsid w:val="00696444"/>
    <w:rsid w:val="006A1082"/>
    <w:rsid w:val="006A1A4D"/>
    <w:rsid w:val="006A558C"/>
    <w:rsid w:val="006B49B6"/>
    <w:rsid w:val="006B6833"/>
    <w:rsid w:val="006C1C01"/>
    <w:rsid w:val="006C4A2F"/>
    <w:rsid w:val="006C4B13"/>
    <w:rsid w:val="006D1895"/>
    <w:rsid w:val="006E0C52"/>
    <w:rsid w:val="006E1263"/>
    <w:rsid w:val="006E6D4A"/>
    <w:rsid w:val="006F0580"/>
    <w:rsid w:val="006F31D8"/>
    <w:rsid w:val="006F63B3"/>
    <w:rsid w:val="0070157C"/>
    <w:rsid w:val="00702E28"/>
    <w:rsid w:val="0070784C"/>
    <w:rsid w:val="00711116"/>
    <w:rsid w:val="00711802"/>
    <w:rsid w:val="007123F2"/>
    <w:rsid w:val="007149DB"/>
    <w:rsid w:val="0071703A"/>
    <w:rsid w:val="00717A4E"/>
    <w:rsid w:val="00717E10"/>
    <w:rsid w:val="007224D2"/>
    <w:rsid w:val="00724F7E"/>
    <w:rsid w:val="00727789"/>
    <w:rsid w:val="00731058"/>
    <w:rsid w:val="00731348"/>
    <w:rsid w:val="00731458"/>
    <w:rsid w:val="00731C42"/>
    <w:rsid w:val="0073650C"/>
    <w:rsid w:val="007366F0"/>
    <w:rsid w:val="00743DE2"/>
    <w:rsid w:val="0074743A"/>
    <w:rsid w:val="007474A0"/>
    <w:rsid w:val="00755B00"/>
    <w:rsid w:val="00757986"/>
    <w:rsid w:val="007631FC"/>
    <w:rsid w:val="0076483E"/>
    <w:rsid w:val="0076511C"/>
    <w:rsid w:val="007728BD"/>
    <w:rsid w:val="0078072D"/>
    <w:rsid w:val="00780D42"/>
    <w:rsid w:val="0078271E"/>
    <w:rsid w:val="007914F3"/>
    <w:rsid w:val="007915AF"/>
    <w:rsid w:val="00793973"/>
    <w:rsid w:val="00794AEA"/>
    <w:rsid w:val="00795961"/>
    <w:rsid w:val="007A0EEF"/>
    <w:rsid w:val="007A5A21"/>
    <w:rsid w:val="007A7C76"/>
    <w:rsid w:val="007B013F"/>
    <w:rsid w:val="007B4A72"/>
    <w:rsid w:val="007B4C04"/>
    <w:rsid w:val="007B7ABB"/>
    <w:rsid w:val="007B7C53"/>
    <w:rsid w:val="007C3E28"/>
    <w:rsid w:val="007C47DE"/>
    <w:rsid w:val="007C4E6F"/>
    <w:rsid w:val="007D22D7"/>
    <w:rsid w:val="007D317F"/>
    <w:rsid w:val="007E2D1A"/>
    <w:rsid w:val="007E7AB4"/>
    <w:rsid w:val="007F0F3E"/>
    <w:rsid w:val="007F16F2"/>
    <w:rsid w:val="007F1AC1"/>
    <w:rsid w:val="007F262A"/>
    <w:rsid w:val="007F3FDE"/>
    <w:rsid w:val="007F6231"/>
    <w:rsid w:val="0080042D"/>
    <w:rsid w:val="00802B9E"/>
    <w:rsid w:val="008036FB"/>
    <w:rsid w:val="00810D15"/>
    <w:rsid w:val="00814350"/>
    <w:rsid w:val="00823563"/>
    <w:rsid w:val="008309C2"/>
    <w:rsid w:val="00835813"/>
    <w:rsid w:val="00842DDC"/>
    <w:rsid w:val="008467D9"/>
    <w:rsid w:val="00851B51"/>
    <w:rsid w:val="00861AC1"/>
    <w:rsid w:val="008635DD"/>
    <w:rsid w:val="00863D3F"/>
    <w:rsid w:val="00864F24"/>
    <w:rsid w:val="00867248"/>
    <w:rsid w:val="0086785F"/>
    <w:rsid w:val="008715DE"/>
    <w:rsid w:val="008756B0"/>
    <w:rsid w:val="00875FB0"/>
    <w:rsid w:val="00877161"/>
    <w:rsid w:val="00880FD8"/>
    <w:rsid w:val="008919DF"/>
    <w:rsid w:val="00894B20"/>
    <w:rsid w:val="008955D3"/>
    <w:rsid w:val="008A0333"/>
    <w:rsid w:val="008A23CE"/>
    <w:rsid w:val="008A4242"/>
    <w:rsid w:val="008A4EF2"/>
    <w:rsid w:val="008A5C92"/>
    <w:rsid w:val="008A5E78"/>
    <w:rsid w:val="008B2F64"/>
    <w:rsid w:val="008C2D67"/>
    <w:rsid w:val="008C3E16"/>
    <w:rsid w:val="008D33F9"/>
    <w:rsid w:val="008D7C88"/>
    <w:rsid w:val="008E1DB6"/>
    <w:rsid w:val="008E2100"/>
    <w:rsid w:val="008E258E"/>
    <w:rsid w:val="008F3906"/>
    <w:rsid w:val="008F7C9A"/>
    <w:rsid w:val="008F7CD0"/>
    <w:rsid w:val="009003C8"/>
    <w:rsid w:val="0090573A"/>
    <w:rsid w:val="00914135"/>
    <w:rsid w:val="00915BE5"/>
    <w:rsid w:val="00926F28"/>
    <w:rsid w:val="00926F76"/>
    <w:rsid w:val="0093047D"/>
    <w:rsid w:val="0093165E"/>
    <w:rsid w:val="00935E3C"/>
    <w:rsid w:val="00935EAC"/>
    <w:rsid w:val="009378C2"/>
    <w:rsid w:val="00940096"/>
    <w:rsid w:val="00940E1A"/>
    <w:rsid w:val="00941364"/>
    <w:rsid w:val="00942C8F"/>
    <w:rsid w:val="009509D2"/>
    <w:rsid w:val="00951761"/>
    <w:rsid w:val="00952593"/>
    <w:rsid w:val="0095525A"/>
    <w:rsid w:val="00960C15"/>
    <w:rsid w:val="00963793"/>
    <w:rsid w:val="00967561"/>
    <w:rsid w:val="00972766"/>
    <w:rsid w:val="009802E8"/>
    <w:rsid w:val="0099527B"/>
    <w:rsid w:val="00995DC2"/>
    <w:rsid w:val="009A163D"/>
    <w:rsid w:val="009A1FDC"/>
    <w:rsid w:val="009A21FA"/>
    <w:rsid w:val="009A49F2"/>
    <w:rsid w:val="009A4B91"/>
    <w:rsid w:val="009B1A93"/>
    <w:rsid w:val="009B2B14"/>
    <w:rsid w:val="009C1D89"/>
    <w:rsid w:val="009D0C6B"/>
    <w:rsid w:val="009E5D8E"/>
    <w:rsid w:val="009F5E21"/>
    <w:rsid w:val="00A00058"/>
    <w:rsid w:val="00A00A31"/>
    <w:rsid w:val="00A01D0B"/>
    <w:rsid w:val="00A0292C"/>
    <w:rsid w:val="00A076E1"/>
    <w:rsid w:val="00A1338C"/>
    <w:rsid w:val="00A13580"/>
    <w:rsid w:val="00A168D6"/>
    <w:rsid w:val="00A20518"/>
    <w:rsid w:val="00A22396"/>
    <w:rsid w:val="00A3197F"/>
    <w:rsid w:val="00A31CE6"/>
    <w:rsid w:val="00A32254"/>
    <w:rsid w:val="00A35074"/>
    <w:rsid w:val="00A40E6A"/>
    <w:rsid w:val="00A46D4B"/>
    <w:rsid w:val="00A53F83"/>
    <w:rsid w:val="00A54FDE"/>
    <w:rsid w:val="00A62232"/>
    <w:rsid w:val="00A6360F"/>
    <w:rsid w:val="00A64857"/>
    <w:rsid w:val="00A66739"/>
    <w:rsid w:val="00A67BB7"/>
    <w:rsid w:val="00A70EB3"/>
    <w:rsid w:val="00A72845"/>
    <w:rsid w:val="00A7510C"/>
    <w:rsid w:val="00A77DC8"/>
    <w:rsid w:val="00A80B31"/>
    <w:rsid w:val="00A83F41"/>
    <w:rsid w:val="00A91166"/>
    <w:rsid w:val="00A9283B"/>
    <w:rsid w:val="00AA5ABE"/>
    <w:rsid w:val="00AA5CE0"/>
    <w:rsid w:val="00AA6AB3"/>
    <w:rsid w:val="00AB4737"/>
    <w:rsid w:val="00AB59D2"/>
    <w:rsid w:val="00AC2546"/>
    <w:rsid w:val="00AC4AD7"/>
    <w:rsid w:val="00AD706F"/>
    <w:rsid w:val="00AF26A2"/>
    <w:rsid w:val="00B0022D"/>
    <w:rsid w:val="00B00F39"/>
    <w:rsid w:val="00B01D8B"/>
    <w:rsid w:val="00B03792"/>
    <w:rsid w:val="00B04A20"/>
    <w:rsid w:val="00B100B5"/>
    <w:rsid w:val="00B126F5"/>
    <w:rsid w:val="00B15FBD"/>
    <w:rsid w:val="00B1670F"/>
    <w:rsid w:val="00B17B4D"/>
    <w:rsid w:val="00B21448"/>
    <w:rsid w:val="00B239BB"/>
    <w:rsid w:val="00B2615A"/>
    <w:rsid w:val="00B40E7F"/>
    <w:rsid w:val="00B41C91"/>
    <w:rsid w:val="00B42A85"/>
    <w:rsid w:val="00B460C9"/>
    <w:rsid w:val="00B53979"/>
    <w:rsid w:val="00B54036"/>
    <w:rsid w:val="00B63035"/>
    <w:rsid w:val="00B72B9F"/>
    <w:rsid w:val="00B91DA3"/>
    <w:rsid w:val="00B932AE"/>
    <w:rsid w:val="00B941B6"/>
    <w:rsid w:val="00B9608B"/>
    <w:rsid w:val="00BA4F9B"/>
    <w:rsid w:val="00BB2399"/>
    <w:rsid w:val="00BB5F94"/>
    <w:rsid w:val="00BB790F"/>
    <w:rsid w:val="00BC764F"/>
    <w:rsid w:val="00BD202C"/>
    <w:rsid w:val="00BD4F6D"/>
    <w:rsid w:val="00BD5CE3"/>
    <w:rsid w:val="00BD6955"/>
    <w:rsid w:val="00BD7754"/>
    <w:rsid w:val="00BE467B"/>
    <w:rsid w:val="00BE517A"/>
    <w:rsid w:val="00BE6672"/>
    <w:rsid w:val="00BE6E4A"/>
    <w:rsid w:val="00BE7B76"/>
    <w:rsid w:val="00BF1BC0"/>
    <w:rsid w:val="00BF42B4"/>
    <w:rsid w:val="00C0204A"/>
    <w:rsid w:val="00C07E19"/>
    <w:rsid w:val="00C113A9"/>
    <w:rsid w:val="00C15B14"/>
    <w:rsid w:val="00C16705"/>
    <w:rsid w:val="00C20D07"/>
    <w:rsid w:val="00C20D4A"/>
    <w:rsid w:val="00C24D07"/>
    <w:rsid w:val="00C32962"/>
    <w:rsid w:val="00C3300C"/>
    <w:rsid w:val="00C337F8"/>
    <w:rsid w:val="00C33A0A"/>
    <w:rsid w:val="00C35D0E"/>
    <w:rsid w:val="00C37E1C"/>
    <w:rsid w:val="00C37FD3"/>
    <w:rsid w:val="00C40208"/>
    <w:rsid w:val="00C4098D"/>
    <w:rsid w:val="00C529D8"/>
    <w:rsid w:val="00C54462"/>
    <w:rsid w:val="00C54A4F"/>
    <w:rsid w:val="00C60D7D"/>
    <w:rsid w:val="00C6377D"/>
    <w:rsid w:val="00C716D0"/>
    <w:rsid w:val="00C722AC"/>
    <w:rsid w:val="00C72938"/>
    <w:rsid w:val="00C736D8"/>
    <w:rsid w:val="00C77C11"/>
    <w:rsid w:val="00C81FD1"/>
    <w:rsid w:val="00C85F23"/>
    <w:rsid w:val="00C90532"/>
    <w:rsid w:val="00C92ED3"/>
    <w:rsid w:val="00C938C5"/>
    <w:rsid w:val="00C941FD"/>
    <w:rsid w:val="00C945F4"/>
    <w:rsid w:val="00CA1DA3"/>
    <w:rsid w:val="00CA2A74"/>
    <w:rsid w:val="00CA383F"/>
    <w:rsid w:val="00CA732B"/>
    <w:rsid w:val="00CB6532"/>
    <w:rsid w:val="00CB79EB"/>
    <w:rsid w:val="00CC3529"/>
    <w:rsid w:val="00CC38D3"/>
    <w:rsid w:val="00CC58E7"/>
    <w:rsid w:val="00CC71FF"/>
    <w:rsid w:val="00CD6930"/>
    <w:rsid w:val="00CE3654"/>
    <w:rsid w:val="00CE637F"/>
    <w:rsid w:val="00CE6E28"/>
    <w:rsid w:val="00CF1109"/>
    <w:rsid w:val="00CF2E48"/>
    <w:rsid w:val="00CF3F42"/>
    <w:rsid w:val="00CF4B28"/>
    <w:rsid w:val="00CF5461"/>
    <w:rsid w:val="00D0098D"/>
    <w:rsid w:val="00D04E53"/>
    <w:rsid w:val="00D064A1"/>
    <w:rsid w:val="00D06732"/>
    <w:rsid w:val="00D06ACE"/>
    <w:rsid w:val="00D12738"/>
    <w:rsid w:val="00D16DC2"/>
    <w:rsid w:val="00D172CF"/>
    <w:rsid w:val="00D205C8"/>
    <w:rsid w:val="00D21E5A"/>
    <w:rsid w:val="00D22700"/>
    <w:rsid w:val="00D233B0"/>
    <w:rsid w:val="00D23A35"/>
    <w:rsid w:val="00D2465B"/>
    <w:rsid w:val="00D268BF"/>
    <w:rsid w:val="00D2722F"/>
    <w:rsid w:val="00D31816"/>
    <w:rsid w:val="00D331E6"/>
    <w:rsid w:val="00D42761"/>
    <w:rsid w:val="00D429E4"/>
    <w:rsid w:val="00D44E4C"/>
    <w:rsid w:val="00D45627"/>
    <w:rsid w:val="00D51DE3"/>
    <w:rsid w:val="00D54A6D"/>
    <w:rsid w:val="00D5668D"/>
    <w:rsid w:val="00D57BCD"/>
    <w:rsid w:val="00D61C54"/>
    <w:rsid w:val="00D65A76"/>
    <w:rsid w:val="00D707C2"/>
    <w:rsid w:val="00D72614"/>
    <w:rsid w:val="00D80B3B"/>
    <w:rsid w:val="00D826D5"/>
    <w:rsid w:val="00D87125"/>
    <w:rsid w:val="00D8717F"/>
    <w:rsid w:val="00D879B5"/>
    <w:rsid w:val="00D90491"/>
    <w:rsid w:val="00D92221"/>
    <w:rsid w:val="00D97DDE"/>
    <w:rsid w:val="00DA02DF"/>
    <w:rsid w:val="00DA4793"/>
    <w:rsid w:val="00DA7FCE"/>
    <w:rsid w:val="00DB6AFF"/>
    <w:rsid w:val="00DC404A"/>
    <w:rsid w:val="00DC47DF"/>
    <w:rsid w:val="00DD1214"/>
    <w:rsid w:val="00DE2C77"/>
    <w:rsid w:val="00DF0F0E"/>
    <w:rsid w:val="00DF44DD"/>
    <w:rsid w:val="00E02CB3"/>
    <w:rsid w:val="00E04B59"/>
    <w:rsid w:val="00E0547C"/>
    <w:rsid w:val="00E10611"/>
    <w:rsid w:val="00E1402C"/>
    <w:rsid w:val="00E153E7"/>
    <w:rsid w:val="00E15690"/>
    <w:rsid w:val="00E24FF2"/>
    <w:rsid w:val="00E27130"/>
    <w:rsid w:val="00E27F48"/>
    <w:rsid w:val="00E40E5F"/>
    <w:rsid w:val="00E42204"/>
    <w:rsid w:val="00E44542"/>
    <w:rsid w:val="00E504C9"/>
    <w:rsid w:val="00E559A6"/>
    <w:rsid w:val="00E559BA"/>
    <w:rsid w:val="00E6222B"/>
    <w:rsid w:val="00E64523"/>
    <w:rsid w:val="00E67403"/>
    <w:rsid w:val="00E700F6"/>
    <w:rsid w:val="00E73D3D"/>
    <w:rsid w:val="00E8387A"/>
    <w:rsid w:val="00E848B8"/>
    <w:rsid w:val="00E9249C"/>
    <w:rsid w:val="00E92F42"/>
    <w:rsid w:val="00E94521"/>
    <w:rsid w:val="00E9700F"/>
    <w:rsid w:val="00EA3466"/>
    <w:rsid w:val="00EA6F8F"/>
    <w:rsid w:val="00EB0B62"/>
    <w:rsid w:val="00EB709B"/>
    <w:rsid w:val="00EB7ABD"/>
    <w:rsid w:val="00ED03AE"/>
    <w:rsid w:val="00ED0B06"/>
    <w:rsid w:val="00ED12C7"/>
    <w:rsid w:val="00ED3A89"/>
    <w:rsid w:val="00EE3D00"/>
    <w:rsid w:val="00EE40C8"/>
    <w:rsid w:val="00EE436D"/>
    <w:rsid w:val="00EE60AF"/>
    <w:rsid w:val="00EE6393"/>
    <w:rsid w:val="00EF0647"/>
    <w:rsid w:val="00F00297"/>
    <w:rsid w:val="00F01908"/>
    <w:rsid w:val="00F01B85"/>
    <w:rsid w:val="00F0460F"/>
    <w:rsid w:val="00F104C6"/>
    <w:rsid w:val="00F1096F"/>
    <w:rsid w:val="00F10DB7"/>
    <w:rsid w:val="00F12D9F"/>
    <w:rsid w:val="00F13784"/>
    <w:rsid w:val="00F1603C"/>
    <w:rsid w:val="00F17328"/>
    <w:rsid w:val="00F22327"/>
    <w:rsid w:val="00F23575"/>
    <w:rsid w:val="00F251B5"/>
    <w:rsid w:val="00F279BF"/>
    <w:rsid w:val="00F30074"/>
    <w:rsid w:val="00F30E5E"/>
    <w:rsid w:val="00F37B92"/>
    <w:rsid w:val="00F42D24"/>
    <w:rsid w:val="00F500BE"/>
    <w:rsid w:val="00F505C1"/>
    <w:rsid w:val="00F51E31"/>
    <w:rsid w:val="00F52DF9"/>
    <w:rsid w:val="00F55F45"/>
    <w:rsid w:val="00F610F3"/>
    <w:rsid w:val="00F67F12"/>
    <w:rsid w:val="00F76779"/>
    <w:rsid w:val="00F77060"/>
    <w:rsid w:val="00F833B6"/>
    <w:rsid w:val="00F84A5C"/>
    <w:rsid w:val="00F851CC"/>
    <w:rsid w:val="00F94676"/>
    <w:rsid w:val="00F94D9D"/>
    <w:rsid w:val="00F9669F"/>
    <w:rsid w:val="00F96CEA"/>
    <w:rsid w:val="00FA004E"/>
    <w:rsid w:val="00FA2164"/>
    <w:rsid w:val="00FA4155"/>
    <w:rsid w:val="00FB26B9"/>
    <w:rsid w:val="00FB33FF"/>
    <w:rsid w:val="00FB48B2"/>
    <w:rsid w:val="00FB6321"/>
    <w:rsid w:val="00FC410A"/>
    <w:rsid w:val="00FC6155"/>
    <w:rsid w:val="00FC6AC7"/>
    <w:rsid w:val="00FD00F2"/>
    <w:rsid w:val="00FD431B"/>
    <w:rsid w:val="00FD48CF"/>
    <w:rsid w:val="00FD5392"/>
    <w:rsid w:val="00FE03E9"/>
    <w:rsid w:val="00FE1988"/>
    <w:rsid w:val="00FE2133"/>
    <w:rsid w:val="00FE2BB4"/>
    <w:rsid w:val="00FE33C3"/>
    <w:rsid w:val="00FE35F0"/>
    <w:rsid w:val="00FE3A40"/>
    <w:rsid w:val="00FE6697"/>
    <w:rsid w:val="00FF1AC7"/>
    <w:rsid w:val="00FF1AE4"/>
    <w:rsid w:val="00FF33AA"/>
    <w:rsid w:val="00FF6784"/>
    <w:rsid w:val="03272C10"/>
    <w:rsid w:val="0FC32A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jc w:val="left"/>
    </w:pPr>
    <w:rPr>
      <w:rFonts w:ascii="Calibri" w:hAnsi="Calibri"/>
      <w:kern w:val="0"/>
      <w:sz w:val="24"/>
    </w:rPr>
  </w:style>
  <w:style w:type="paragraph" w:customStyle="1" w:styleId="8">
    <w:name w:val="正文1"/>
    <w:qFormat/>
    <w:uiPriority w:val="0"/>
    <w:pPr>
      <w:jc w:val="both"/>
    </w:pPr>
    <w:rPr>
      <w:rFonts w:ascii="Calibri" w:hAnsi="Calibri" w:eastAsia="宋体" w:cs="Calibri"/>
      <w:kern w:val="2"/>
      <w:sz w:val="21"/>
      <w:szCs w:val="21"/>
      <w:lang w:val="en-US" w:eastAsia="zh-CN" w:bidi="ar-SA"/>
    </w:rPr>
  </w:style>
  <w:style w:type="paragraph" w:customStyle="1" w:styleId="9">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4007</Words>
  <Characters>4690</Characters>
  <Lines>51</Lines>
  <Paragraphs>14</Paragraphs>
  <TotalTime>1</TotalTime>
  <ScaleCrop>false</ScaleCrop>
  <LinksUpToDate>false</LinksUpToDate>
  <CharactersWithSpaces>5210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2020-10-05T09:04:00Z</dcterms:created>
  <dc:creator>微软用户</dc:creator>
  <cp:lastModifiedBy>庄幼红</cp:lastModifiedBy>
  <cp:lastPrinted>2018-11-30T07:45:00Z</cp:lastPrinted>
  <dcterms:modified xsi:type="dcterms:W3CDTF">2024-11-14T07:23:55Z</dcterms:modified>
  <dc:title>附件6：</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C55948CD44DC466687552F57C7E9F9E6_13</vt:lpwstr>
  </property>
</Properties>
</file>